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38" w:rsidRDefault="00FF4F34">
      <w:pPr>
        <w:spacing w:after="0"/>
        <w:ind w:firstLine="680"/>
        <w:jc w:val="center"/>
        <w:rPr>
          <w:rFonts w:ascii="Times New Roman" w:hAnsi="Times New Roman"/>
          <w:b/>
          <w:sz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</w:rPr>
        <w:t>ОБЗОР ПРАКТИКИ ПРАВОПРИМЕНЕНИЯ В СФЕРЕ КОНФЛИКТА ИНТЕРЕСОВ N 3</w:t>
      </w:r>
    </w:p>
    <w:p w:rsidR="00F35738" w:rsidRDefault="00F35738">
      <w:pPr>
        <w:widowControl w:val="0"/>
        <w:spacing w:after="0"/>
        <w:ind w:firstLine="680"/>
        <w:jc w:val="center"/>
        <w:rPr>
          <w:rFonts w:ascii="Times New Roman" w:hAnsi="Times New Roman"/>
          <w:b/>
          <w:sz w:val="27"/>
        </w:rPr>
      </w:pP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Настоящий обзор подготовлен по итогам обобщения результатов</w:t>
      </w:r>
      <w:r>
        <w:rPr>
          <w:rFonts w:ascii="Times New Roman" w:hAnsi="Times New Roman"/>
          <w:sz w:val="27"/>
        </w:rPr>
        <w:t xml:space="preserve"> мониторинга применения мер по предотвращению и урегулированию конфликта интересов в государственных и муниципальных органах, Центральном банке Российской Федерации, иных организациях, на работников которых распространяются положения </w:t>
      </w:r>
      <w:hyperlink r:id="rId5" w:history="1">
        <w:r>
          <w:rPr>
            <w:rFonts w:ascii="Times New Roman" w:hAnsi="Times New Roman"/>
            <w:sz w:val="27"/>
          </w:rPr>
          <w:t>статьей 10</w:t>
        </w:r>
      </w:hyperlink>
      <w:r>
        <w:rPr>
          <w:rFonts w:ascii="Times New Roman" w:hAnsi="Times New Roman"/>
          <w:sz w:val="27"/>
        </w:rPr>
        <w:t xml:space="preserve">, </w:t>
      </w:r>
      <w:hyperlink r:id="rId6" w:history="1">
        <w:r>
          <w:rPr>
            <w:rFonts w:ascii="Times New Roman" w:hAnsi="Times New Roman"/>
            <w:sz w:val="27"/>
          </w:rPr>
          <w:t>11</w:t>
        </w:r>
      </w:hyperlink>
      <w:r>
        <w:rPr>
          <w:rFonts w:ascii="Times New Roman" w:hAnsi="Times New Roman"/>
          <w:sz w:val="27"/>
        </w:rPr>
        <w:t xml:space="preserve"> Федерального закона от 25 декабря 2008 г. N 273-ФЗ </w:t>
      </w:r>
      <w:r>
        <w:rPr>
          <w:rFonts w:ascii="Times New Roman" w:hAnsi="Times New Roman"/>
          <w:sz w:val="27"/>
        </w:rPr>
        <w:t>"О противодействии коррупции" (далее - Федеральный закон N 273-ФЗ), в том числе решений соответствующих комиссий по соблюдению</w:t>
      </w:r>
      <w:proofErr w:type="gramEnd"/>
      <w:r>
        <w:rPr>
          <w:rFonts w:ascii="Times New Roman" w:hAnsi="Times New Roman"/>
          <w:sz w:val="27"/>
        </w:rPr>
        <w:t xml:space="preserve"> требований к служебному поведению и урегулированию конфликта интересов (далее - комиссии).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Обзор структурирован в соответствии с </w:t>
      </w:r>
      <w:r>
        <w:rPr>
          <w:rFonts w:ascii="Times New Roman" w:hAnsi="Times New Roman"/>
          <w:sz w:val="27"/>
        </w:rPr>
        <w:t>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</w:t>
      </w:r>
      <w:r>
        <w:rPr>
          <w:rFonts w:ascii="Times New Roman" w:hAnsi="Times New Roman"/>
          <w:sz w:val="27"/>
        </w:rPr>
        <w:t>ях комиссий вопросов о соблюдении требований об урегулировании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Анализ правоприменительной практики показывает, что в целях квалификации ситуации в качестве конфликта интересов и </w:t>
      </w:r>
      <w:proofErr w:type="gramStart"/>
      <w:r>
        <w:rPr>
          <w:rFonts w:ascii="Times New Roman" w:hAnsi="Times New Roman"/>
          <w:sz w:val="27"/>
        </w:rPr>
        <w:t>определения</w:t>
      </w:r>
      <w:proofErr w:type="gramEnd"/>
      <w:r>
        <w:rPr>
          <w:rFonts w:ascii="Times New Roman" w:hAnsi="Times New Roman"/>
          <w:sz w:val="27"/>
        </w:rPr>
        <w:t xml:space="preserve"> конкретных мер ответственности за непринятие </w:t>
      </w:r>
      <w:r>
        <w:rPr>
          <w:rFonts w:ascii="Times New Roman" w:hAnsi="Times New Roman"/>
          <w:sz w:val="27"/>
        </w:rPr>
        <w:t>мер по предотвращению и урегулированию конфликта интересов комиссии при подготовке протоколов руководствуются следующим.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На первоначальном этапе установлению и последующему отражению в протоколе подлежит информация о лицах, с которыми связана личная заинте</w:t>
      </w:r>
      <w:r>
        <w:rPr>
          <w:rFonts w:ascii="Times New Roman" w:hAnsi="Times New Roman"/>
          <w:sz w:val="27"/>
        </w:rPr>
        <w:t>ресованность должностного лица, выражающаяся в возможности получения этими лицами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</w:t>
      </w:r>
      <w:r>
        <w:rPr>
          <w:rFonts w:ascii="Times New Roman" w:hAnsi="Times New Roman"/>
          <w:sz w:val="27"/>
        </w:rPr>
        <w:t xml:space="preserve"> - доходы, выгоды) в результате осуществления должностным лицом своих полномочий и обязанностей.</w:t>
      </w:r>
      <w:proofErr w:type="gramEnd"/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Такими лицами могут быть: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само лицо, на которое в соответствии с </w:t>
      </w:r>
      <w:proofErr w:type="gramStart"/>
      <w:r>
        <w:rPr>
          <w:rFonts w:ascii="Times New Roman" w:hAnsi="Times New Roman"/>
          <w:sz w:val="27"/>
        </w:rPr>
        <w:t>антикоррупционным</w:t>
      </w:r>
      <w:proofErr w:type="gramEnd"/>
      <w:r>
        <w:rPr>
          <w:rFonts w:ascii="Times New Roman" w:hAnsi="Times New Roman"/>
          <w:sz w:val="27"/>
        </w:rPr>
        <w:t xml:space="preserve"> законодательством Российской Федерации распространена обязанность </w:t>
      </w:r>
      <w:proofErr w:type="gramStart"/>
      <w:r>
        <w:rPr>
          <w:rFonts w:ascii="Times New Roman" w:hAnsi="Times New Roman"/>
          <w:sz w:val="27"/>
        </w:rPr>
        <w:t>принимать</w:t>
      </w:r>
      <w:proofErr w:type="gramEnd"/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меры по предотвращению и урегулированию конфликта интересов (далее - должностное лицо);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близкие родственники или свойственники (родители, супруги, дети, братья, сестры, а также братья, сестры, родители, дети супругов и супруги детей) должностного лица;</w:t>
      </w:r>
      <w:proofErr w:type="gramEnd"/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>В дальнейшем выявляется и фиксируется в протоколе наличие у долж</w:t>
      </w:r>
      <w:r>
        <w:rPr>
          <w:rFonts w:ascii="Times New Roman" w:hAnsi="Times New Roman"/>
          <w:sz w:val="27"/>
        </w:rPr>
        <w:t>ностного лица соответствующих полномочий.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Затем анализируется возможность влияния личной заинтересованности должностного лица на надлежащее, объективное и беспристрастное исполнение им своих должностных (служебных) обязанностей (осуществление полномочий).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случае установления того факта, что личная заинтересованность 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</w:t>
      </w:r>
      <w:r>
        <w:rPr>
          <w:rFonts w:ascii="Times New Roman" w:hAnsi="Times New Roman"/>
          <w:sz w:val="27"/>
        </w:rPr>
        <w:t xml:space="preserve">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решении вопроса о привлечении к ответственности лица, не исполнившего обязанности по предотвращению и (или) урегулированию конфликта интересов, устанавливаются обстоятельства, которые могут повлиять на определение конкретной меры </w:t>
      </w:r>
      <w:r>
        <w:rPr>
          <w:rFonts w:ascii="Times New Roman" w:hAnsi="Times New Roman"/>
          <w:sz w:val="27"/>
        </w:rPr>
        <w:t>ответственности, в том числе: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факт подачи должностным лицом уведомления о личной заинтересованности;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наличие установленных фактов ненадлежащего </w:t>
      </w:r>
      <w:proofErr w:type="gramStart"/>
      <w:r>
        <w:rPr>
          <w:rFonts w:ascii="Times New Roman" w:hAnsi="Times New Roman"/>
          <w:sz w:val="27"/>
        </w:rPr>
        <w:t>исполнения</w:t>
      </w:r>
      <w:proofErr w:type="gramEnd"/>
      <w:r>
        <w:rPr>
          <w:rFonts w:ascii="Times New Roman" w:hAnsi="Times New Roman"/>
          <w:sz w:val="27"/>
        </w:rPr>
        <w:t xml:space="preserve"> рассматриваемым лицом должностных (служебных) обязанностей (осуществления полномочий) в ситуации, ког</w:t>
      </w:r>
      <w:r>
        <w:rPr>
          <w:rFonts w:ascii="Times New Roman" w:hAnsi="Times New Roman"/>
          <w:sz w:val="27"/>
        </w:rPr>
        <w:t>да существовал конфликт интересов;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величина нанесенного ущерба (при наличии);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соблюдение должностным лицом других требований законодательс</w:t>
      </w:r>
      <w:r>
        <w:rPr>
          <w:rFonts w:ascii="Times New Roman" w:hAnsi="Times New Roman"/>
          <w:sz w:val="27"/>
        </w:rPr>
        <w:t>тва о противодействии коррупции, а также предшествующие результаты исполнения должностных обязанностей.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По итогам рассмотрения указанных вопросов комиссия фиксирует в протоколе принятое решение относительно соблюдения (не соблюдения) должностным лицом треб</w:t>
      </w:r>
      <w:r>
        <w:rPr>
          <w:rFonts w:ascii="Times New Roman" w:hAnsi="Times New Roman"/>
          <w:sz w:val="27"/>
        </w:rPr>
        <w:t>ований об урегулировании конфликта интересов; рекомендует конкретную меру ответственности; дает предложения по предотвращению или по возможному урегулированию конфликта интересов (в случае, если принято решение о том, что должностное лицо не соблюдало треб</w:t>
      </w:r>
      <w:r>
        <w:rPr>
          <w:rFonts w:ascii="Times New Roman" w:hAnsi="Times New Roman"/>
          <w:sz w:val="27"/>
        </w:rPr>
        <w:t>ования по предотвращению или урегулированию конфликта интересов).</w:t>
      </w:r>
      <w:proofErr w:type="gramEnd"/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</w:t>
      </w:r>
      <w:r>
        <w:rPr>
          <w:rFonts w:ascii="Times New Roman" w:hAnsi="Times New Roman"/>
          <w:sz w:val="27"/>
        </w:rPr>
        <w:t>й протокола.</w:t>
      </w:r>
    </w:p>
    <w:p w:rsidR="00F35738" w:rsidRDefault="00FF4F34">
      <w:pPr>
        <w:widowControl w:val="0"/>
        <w:spacing w:after="0"/>
        <w:ind w:firstLine="68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I. Осуществление организационно-распорядительных функций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</w:t>
      </w:r>
      <w:hyperlink r:id="rId7" w:history="1">
        <w:r>
          <w:rPr>
            <w:rFonts w:ascii="Times New Roman" w:hAnsi="Times New Roman"/>
            <w:sz w:val="27"/>
          </w:rPr>
          <w:t>постановлению</w:t>
        </w:r>
      </w:hyperlink>
      <w:r>
        <w:rPr>
          <w:rFonts w:ascii="Times New Roman" w:hAnsi="Times New Roman"/>
          <w:sz w:val="27"/>
        </w:rPr>
        <w:t xml:space="preserve"> Пленума Верховного Суда Российской Федерации от 16 окт</w:t>
      </w:r>
      <w:r>
        <w:rPr>
          <w:rFonts w:ascii="Times New Roman" w:hAnsi="Times New Roman"/>
          <w:sz w:val="27"/>
        </w:rPr>
        <w:t>ября 2009 г. N 19 под организационно-распорядительными функциями следует понимать 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</w:t>
      </w:r>
      <w:r>
        <w:rPr>
          <w:rFonts w:ascii="Times New Roman" w:hAnsi="Times New Roman"/>
          <w:sz w:val="27"/>
        </w:rPr>
        <w:t xml:space="preserve">става и </w:t>
      </w:r>
      <w:r>
        <w:rPr>
          <w:rFonts w:ascii="Times New Roman" w:hAnsi="Times New Roman"/>
          <w:sz w:val="27"/>
        </w:rPr>
        <w:lastRenderedPageBreak/>
        <w:t>определением трудовых функций, применением мер поощрения или наложения взысканий.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 данной категории функций относятся также полномочия лиц по принятию решений, имеющих юридическое значение и влекущих определенные юридические последствия (например,</w:t>
      </w:r>
      <w:r>
        <w:rPr>
          <w:rFonts w:ascii="Times New Roman" w:hAnsi="Times New Roman"/>
          <w:sz w:val="27"/>
        </w:rPr>
        <w:t xml:space="preserve"> по выдаче медицинским работником листка временной нетрудоспособности, установлению работником учреждения </w:t>
      </w:r>
      <w:proofErr w:type="gramStart"/>
      <w:r>
        <w:rPr>
          <w:rFonts w:ascii="Times New Roman" w:hAnsi="Times New Roman"/>
          <w:sz w:val="27"/>
        </w:rPr>
        <w:t>медико-социальной</w:t>
      </w:r>
      <w:proofErr w:type="gramEnd"/>
      <w:r>
        <w:rPr>
          <w:rFonts w:ascii="Times New Roman" w:hAnsi="Times New Roman"/>
          <w:sz w:val="27"/>
        </w:rPr>
        <w:t xml:space="preserve"> экспертизы факта наличия у гражданина инвалидности, приему экзаменов и выставлению оценок членом государственной экзаменационной (ат</w:t>
      </w:r>
      <w:r>
        <w:rPr>
          <w:rFonts w:ascii="Times New Roman" w:hAnsi="Times New Roman"/>
          <w:sz w:val="27"/>
        </w:rPr>
        <w:t>тестационной) комиссии).</w:t>
      </w:r>
    </w:p>
    <w:p w:rsidR="00F35738" w:rsidRDefault="00FF4F34">
      <w:pPr>
        <w:widowControl w:val="0"/>
        <w:spacing w:after="0"/>
        <w:ind w:firstLine="680"/>
        <w:jc w:val="both"/>
        <w:outlineLvl w:val="1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Ситуация 1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департаменте федерального государственного органа муж сестры супруги директора департамента замещает должность начальника отдела.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должностными полномочиями директор департамента планирует работу департ</w:t>
      </w:r>
      <w:r>
        <w:rPr>
          <w:rFonts w:ascii="Times New Roman" w:hAnsi="Times New Roman"/>
          <w:sz w:val="27"/>
        </w:rPr>
        <w:t>амента, дает поручения и распределяет задачи между сотрудниками департамента, в пределах имеющегося фонда оплаты труда определяет конкретный размер премий служащих департамента, инициирует проведение служебных проверок.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Принятие директором департамента реш</w:t>
      </w:r>
      <w:r>
        <w:rPr>
          <w:rFonts w:ascii="Times New Roman" w:hAnsi="Times New Roman"/>
          <w:sz w:val="27"/>
        </w:rPr>
        <w:t xml:space="preserve">ений об установлении размера премии, выплачиваемой мужу сестры супруги, напрямую влияет на возможность получения дохода в виде денег лицом, состоящим с директором департамента в отношениях свойства (сестрой супруги) в связи с тем, что в соответствии со </w:t>
      </w:r>
      <w:hyperlink r:id="rId8" w:history="1">
        <w:r>
          <w:rPr>
            <w:rFonts w:ascii="Times New Roman" w:hAnsi="Times New Roman"/>
            <w:sz w:val="27"/>
          </w:rPr>
          <w:t>статьей 34</w:t>
        </w:r>
      </w:hyperlink>
      <w:r>
        <w:rPr>
          <w:rFonts w:ascii="Times New Roman" w:hAnsi="Times New Roman"/>
          <w:sz w:val="27"/>
        </w:rPr>
        <w:t xml:space="preserve"> Семейного кодекса Российской Федерации имущество, нажитое супругами во время брака, является их совместной собственностью, к которой, в час</w:t>
      </w:r>
      <w:r>
        <w:rPr>
          <w:rFonts w:ascii="Times New Roman" w:hAnsi="Times New Roman"/>
          <w:sz w:val="27"/>
        </w:rPr>
        <w:t>тности, относятся</w:t>
      </w:r>
      <w:proofErr w:type="gramEnd"/>
      <w:r>
        <w:rPr>
          <w:rFonts w:ascii="Times New Roman" w:hAnsi="Times New Roman"/>
          <w:sz w:val="27"/>
        </w:rPr>
        <w:t xml:space="preserve"> доходы каждого из них от трудовой деятельности.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</w:t>
      </w:r>
      <w:r>
        <w:rPr>
          <w:rFonts w:ascii="Times New Roman" w:hAnsi="Times New Roman"/>
          <w:sz w:val="27"/>
        </w:rPr>
        <w:t xml:space="preserve"> мужа образует личную заинтересованность этого должностного лица.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</w:t>
      </w:r>
      <w:r>
        <w:rPr>
          <w:rFonts w:ascii="Times New Roman" w:hAnsi="Times New Roman"/>
          <w:sz w:val="27"/>
        </w:rPr>
        <w:t xml:space="preserve">ствии со </w:t>
      </w:r>
      <w:hyperlink r:id="rId9" w:history="1">
        <w:r>
          <w:rPr>
            <w:rFonts w:ascii="Times New Roman" w:hAnsi="Times New Roman"/>
            <w:sz w:val="27"/>
          </w:rPr>
          <w:t>статьей 10</w:t>
        </w:r>
      </w:hyperlink>
      <w:r>
        <w:rPr>
          <w:rFonts w:ascii="Times New Roman" w:hAnsi="Times New Roman"/>
          <w:sz w:val="27"/>
        </w:rPr>
        <w:t xml:space="preserve"> Федерального закона N 273-ФЗ свидетельствует о возникновении у него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ходе проведенной проверки обоснованност</w:t>
      </w:r>
      <w:r>
        <w:rPr>
          <w:rFonts w:ascii="Times New Roman" w:hAnsi="Times New Roman"/>
          <w:sz w:val="27"/>
        </w:rPr>
        <w:t>и решений, принятых директором департамента в отношении мужа сестры супруги, было установлено, что указанное лицо добросовестно исполняло свои обязанности, величина выплачиваемых данному лицу премий не превышала среднего уровня по подразделению. Фактов нар</w:t>
      </w:r>
      <w:r>
        <w:rPr>
          <w:rFonts w:ascii="Times New Roman" w:hAnsi="Times New Roman"/>
          <w:sz w:val="27"/>
        </w:rPr>
        <w:t>ушения мужем сестры супруги служебной дисциплины не выявлено.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Уведомление о личной заинтересованности директором департамента направлено не было.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 xml:space="preserve">Иных нарушений антикоррупционного законодательства в предыдущие периоды в деятельности директора департамента </w:t>
      </w:r>
      <w:r>
        <w:rPr>
          <w:rFonts w:ascii="Times New Roman" w:hAnsi="Times New Roman"/>
          <w:sz w:val="27"/>
        </w:rPr>
        <w:t>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Комиссией приняты решения: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установить, что директор департамента не исполнил обязанность по направлению</w:t>
      </w:r>
      <w:r>
        <w:rPr>
          <w:rFonts w:ascii="Times New Roman" w:hAnsi="Times New Roman"/>
          <w:sz w:val="27"/>
        </w:rPr>
        <w:t xml:space="preserve"> уведомления о возникновении личной заинтересованности и не принял иных мер по предотвращению и урегулированию конфликта интересов;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учитывая, что в ходе проведенной проверки фактов необоснованного начисления премии, а также злоупотреблений при определении </w:t>
      </w:r>
      <w:r>
        <w:rPr>
          <w:rFonts w:ascii="Times New Roman" w:hAnsi="Times New Roman"/>
          <w:sz w:val="27"/>
        </w:rPr>
        <w:t>размера премий, выплачиваемых мужу сестры супруги директора департамента, выявлено не было, рекомендовать руководителю государственного органа применить к директору департамента меру ответственности в виде выговора;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указать на недопустимость исполнения слу</w:t>
      </w:r>
      <w:r>
        <w:rPr>
          <w:rFonts w:ascii="Times New Roman" w:hAnsi="Times New Roman"/>
          <w:sz w:val="27"/>
        </w:rPr>
        <w:t>жебных обязанностей (осуществления полномочий) в условиях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Решение представителя нанимателя: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 директору департамента применена мера ответственности в виде выговора;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муж сестры супруги директора департамента по собственному желанию пере</w:t>
      </w:r>
      <w:r>
        <w:rPr>
          <w:rFonts w:ascii="Times New Roman" w:hAnsi="Times New Roman"/>
          <w:sz w:val="27"/>
        </w:rPr>
        <w:t>веден в другое структурное подразделение государственного органа.</w:t>
      </w:r>
    </w:p>
    <w:p w:rsidR="00F35738" w:rsidRDefault="00FF4F34">
      <w:pPr>
        <w:widowControl w:val="0"/>
        <w:spacing w:after="0"/>
        <w:ind w:firstLine="680"/>
        <w:jc w:val="both"/>
        <w:outlineLvl w:val="1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Ситуация 2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замещает должность инженера.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дол</w:t>
      </w:r>
      <w:r>
        <w:rPr>
          <w:rFonts w:ascii="Times New Roman" w:hAnsi="Times New Roman"/>
          <w:sz w:val="27"/>
        </w:rPr>
        <w:t>жностными полномочиями руководитель учреждения осуществляет общую организацию деятельности учреждения, определяет конкретный размер заработной платы и премий работников организации, принимает решение о наложении дисциплинарных взысканий.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Таким образом, осу</w:t>
      </w:r>
      <w:r>
        <w:rPr>
          <w:rFonts w:ascii="Times New Roman" w:hAnsi="Times New Roman"/>
          <w:sz w:val="27"/>
        </w:rPr>
        <w:t>ществление организационно-распорядительных функций должностным лицом в отношении своей супруги влияет на получение ею дохода.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указанного дохода супругой должностного лица в результате осуществления этим должностным лицом своих полномо</w:t>
      </w:r>
      <w:r>
        <w:rPr>
          <w:rFonts w:ascii="Times New Roman" w:hAnsi="Times New Roman"/>
          <w:sz w:val="27"/>
        </w:rPr>
        <w:t>чий образует личную заинтересованность этого должностного лица.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</w:t>
      </w:r>
      <w:r>
        <w:rPr>
          <w:rFonts w:ascii="Times New Roman" w:hAnsi="Times New Roman"/>
          <w:sz w:val="27"/>
        </w:rPr>
        <w:t xml:space="preserve">вии со </w:t>
      </w:r>
      <w:hyperlink r:id="rId10" w:history="1">
        <w:r>
          <w:rPr>
            <w:rFonts w:ascii="Times New Roman" w:hAnsi="Times New Roman"/>
            <w:sz w:val="27"/>
          </w:rPr>
          <w:t>статьей 10</w:t>
        </w:r>
      </w:hyperlink>
      <w:r>
        <w:rPr>
          <w:rFonts w:ascii="Times New Roman" w:hAnsi="Times New Roman"/>
          <w:sz w:val="27"/>
        </w:rPr>
        <w:t xml:space="preserve"> Федерального закона N 273-ФЗ свидетельствует о возникновении у него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ходе проведенной проверки было установлен</w:t>
      </w:r>
      <w:r>
        <w:rPr>
          <w:rFonts w:ascii="Times New Roman" w:hAnsi="Times New Roman"/>
          <w:sz w:val="27"/>
        </w:rPr>
        <w:t xml:space="preserve">о, что супруга руководителя учреждения систематически уклонялась от исполнения своих трудовых обязанностей, выявлены неоднократные факты ее отсутствия на </w:t>
      </w:r>
      <w:r>
        <w:rPr>
          <w:rFonts w:ascii="Times New Roman" w:hAnsi="Times New Roman"/>
          <w:sz w:val="27"/>
        </w:rPr>
        <w:lastRenderedPageBreak/>
        <w:t>рабочем месте без уважительных причин. При этом за периоды необоснованного отсутствия супруге руководи</w:t>
      </w:r>
      <w:r>
        <w:rPr>
          <w:rFonts w:ascii="Times New Roman" w:hAnsi="Times New Roman"/>
          <w:sz w:val="27"/>
        </w:rPr>
        <w:t>теля учреждения заработная плата выплачивалась в полном объеме. Дисциплинарные взыскания наложены не были.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Кроме того, как стало известно в ходе проверки, руководителем учреждения оказывалось давление на работников кадрового подразделения </w:t>
      </w:r>
      <w:proofErr w:type="gramStart"/>
      <w:r>
        <w:rPr>
          <w:rFonts w:ascii="Times New Roman" w:hAnsi="Times New Roman"/>
          <w:sz w:val="27"/>
        </w:rPr>
        <w:t>учреждения</w:t>
      </w:r>
      <w:proofErr w:type="gramEnd"/>
      <w:r>
        <w:rPr>
          <w:rFonts w:ascii="Times New Roman" w:hAnsi="Times New Roman"/>
          <w:sz w:val="27"/>
        </w:rPr>
        <w:t xml:space="preserve"> в целя</w:t>
      </w:r>
      <w:r>
        <w:rPr>
          <w:rFonts w:ascii="Times New Roman" w:hAnsi="Times New Roman"/>
          <w:sz w:val="27"/>
        </w:rPr>
        <w:t>х сокрытия фактов допущенных нарушений.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Комис</w:t>
      </w:r>
      <w:r>
        <w:rPr>
          <w:rFonts w:ascii="Times New Roman" w:hAnsi="Times New Roman"/>
          <w:sz w:val="27"/>
        </w:rPr>
        <w:t>сией приняты решения: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интересов, в связи с этим, а также у</w:t>
      </w:r>
      <w:r>
        <w:rPr>
          <w:rFonts w:ascii="Times New Roman" w:hAnsi="Times New Roman"/>
          <w:sz w:val="27"/>
        </w:rPr>
        <w:t xml:space="preserve">читывая систематическое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и неоднократное умышленное использование должностных полномочий в личных целях, </w:t>
      </w:r>
      <w:r>
        <w:rPr>
          <w:rFonts w:ascii="Times New Roman" w:hAnsi="Times New Roman"/>
          <w:sz w:val="27"/>
        </w:rPr>
        <w:t>рекомендовать представителю нанимателя</w:t>
      </w:r>
      <w:proofErr w:type="gramEnd"/>
      <w:r>
        <w:rPr>
          <w:rFonts w:ascii="Times New Roman" w:hAnsi="Times New Roman"/>
          <w:sz w:val="27"/>
        </w:rPr>
        <w:t xml:space="preserve"> применить </w:t>
      </w:r>
      <w:proofErr w:type="gramStart"/>
      <w:r>
        <w:rPr>
          <w:rFonts w:ascii="Times New Roman" w:hAnsi="Times New Roman"/>
          <w:sz w:val="27"/>
        </w:rPr>
        <w:t>к руководителю учреждения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/>
          <w:sz w:val="27"/>
        </w:rPr>
        <w:t xml:space="preserve"> коррупционного правонарушения;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указать работникам кадрового подразделения на недопустимость исполнения</w:t>
      </w:r>
      <w:r>
        <w:rPr>
          <w:rFonts w:ascii="Times New Roman" w:hAnsi="Times New Roman"/>
          <w:sz w:val="27"/>
        </w:rPr>
        <w:t xml:space="preserve">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</w:t>
      </w:r>
      <w:r>
        <w:rPr>
          <w:rFonts w:ascii="Times New Roman" w:hAnsi="Times New Roman"/>
          <w:sz w:val="27"/>
        </w:rPr>
        <w:t xml:space="preserve"> правонарушения;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провести дополнительные мероприятия по профилактике коррупционных и иных правонарушений в подведомственны</w:t>
      </w:r>
      <w:r>
        <w:rPr>
          <w:rFonts w:ascii="Times New Roman" w:hAnsi="Times New Roman"/>
          <w:sz w:val="27"/>
        </w:rPr>
        <w:t>х организациях;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рекомендовать направить материалы проверки в органы прокуратуры.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Решение представителя нанимателя: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руководитель учреждения уволен в связи с утратой доверия за совершение коррупционного правонарушения;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proofErr w:type="spellStart"/>
      <w:r>
        <w:rPr>
          <w:rFonts w:ascii="Times New Roman" w:hAnsi="Times New Roman"/>
          <w:sz w:val="27"/>
        </w:rPr>
        <w:t>врио</w:t>
      </w:r>
      <w:proofErr w:type="spellEnd"/>
      <w:r>
        <w:rPr>
          <w:rFonts w:ascii="Times New Roman" w:hAnsi="Times New Roman"/>
          <w:sz w:val="27"/>
        </w:rPr>
        <w:t xml:space="preserve"> руководителя учреждения </w:t>
      </w:r>
      <w:proofErr w:type="gramStart"/>
      <w:r>
        <w:rPr>
          <w:rFonts w:ascii="Times New Roman" w:hAnsi="Times New Roman"/>
          <w:sz w:val="27"/>
        </w:rPr>
        <w:t>проинформи</w:t>
      </w:r>
      <w:r>
        <w:rPr>
          <w:rFonts w:ascii="Times New Roman" w:hAnsi="Times New Roman"/>
          <w:sz w:val="27"/>
        </w:rPr>
        <w:t>рован</w:t>
      </w:r>
      <w:proofErr w:type="gramEnd"/>
      <w:r>
        <w:rPr>
          <w:rFonts w:ascii="Times New Roman" w:hAnsi="Times New Roman"/>
          <w:sz w:val="27"/>
        </w:rPr>
        <w:t xml:space="preserve"> о нарушениях, выявленных в ходе проверки, для принятия мер дисциплинарной ответственности к 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</w:t>
      </w:r>
      <w:r>
        <w:rPr>
          <w:rFonts w:ascii="Times New Roman" w:hAnsi="Times New Roman"/>
          <w:sz w:val="27"/>
        </w:rPr>
        <w:t>ых нарушений.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Дополнительно: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 ответственным работникам кадрового подразделения применена мера </w:t>
      </w:r>
      <w:r>
        <w:rPr>
          <w:rFonts w:ascii="Times New Roman" w:hAnsi="Times New Roman"/>
          <w:sz w:val="27"/>
        </w:rPr>
        <w:lastRenderedPageBreak/>
        <w:t>ответственности в виде замечания;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супруга руководителя учреждения уволена за систематические грубые нарушения трудовой дисциплины;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отношении руководителя учреж</w:t>
      </w:r>
      <w:r>
        <w:rPr>
          <w:rFonts w:ascii="Times New Roman" w:hAnsi="Times New Roman"/>
          <w:sz w:val="27"/>
        </w:rPr>
        <w:t>дения возбуждено уголовное дело.</w:t>
      </w:r>
    </w:p>
    <w:p w:rsidR="00F35738" w:rsidRDefault="00FF4F34">
      <w:pPr>
        <w:widowControl w:val="0"/>
        <w:spacing w:after="0"/>
        <w:ind w:firstLine="68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II. Осуществление административно-хозяйственных функций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 xml:space="preserve">Под административно-хозяйственными функциями целесообразно понимать полномочия должностного лица по управлению и распоряжению имуществом и (или) денежными средствами, </w:t>
      </w:r>
      <w:r>
        <w:rPr>
          <w:rFonts w:ascii="Times New Roman" w:hAnsi="Times New Roman"/>
          <w:sz w:val="27"/>
        </w:rPr>
        <w:t xml:space="preserve">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 (например, по принятию решений о начислении заработной платы, премий, об осуществлении контроля за </w:t>
      </w:r>
      <w:r>
        <w:rPr>
          <w:rFonts w:ascii="Times New Roman" w:hAnsi="Times New Roman"/>
          <w:sz w:val="27"/>
        </w:rPr>
        <w:t>движением материальных ценностей, по определению порядка их хранения, учета и контроля</w:t>
      </w:r>
      <w:proofErr w:type="gramEnd"/>
      <w:r>
        <w:rPr>
          <w:rFonts w:ascii="Times New Roman" w:hAnsi="Times New Roman"/>
          <w:sz w:val="27"/>
        </w:rPr>
        <w:t xml:space="preserve"> за их расходованием) (</w:t>
      </w:r>
      <w:hyperlink r:id="rId11" w:history="1">
        <w:r>
          <w:rPr>
            <w:rFonts w:ascii="Times New Roman" w:hAnsi="Times New Roman"/>
            <w:sz w:val="27"/>
          </w:rPr>
          <w:t>постановление</w:t>
        </w:r>
      </w:hyperlink>
      <w:r>
        <w:rPr>
          <w:rFonts w:ascii="Times New Roman" w:hAnsi="Times New Roman"/>
          <w:sz w:val="27"/>
        </w:rPr>
        <w:t xml:space="preserve"> Пленума Верховного Суда </w:t>
      </w:r>
      <w:r>
        <w:rPr>
          <w:rFonts w:ascii="Times New Roman" w:hAnsi="Times New Roman"/>
          <w:sz w:val="27"/>
        </w:rPr>
        <w:t>Российской Федерации от 16 октября 2009 г. N 19).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Заместитель руководителя администрации муниципального образования (далее - заместитель руководителя администрации) в период временного </w:t>
      </w:r>
      <w:proofErr w:type="gramStart"/>
      <w:r>
        <w:rPr>
          <w:rFonts w:ascii="Times New Roman" w:hAnsi="Times New Roman"/>
          <w:sz w:val="27"/>
        </w:rPr>
        <w:t>исполнения полномочий руководителя администрации муниципального образов</w:t>
      </w:r>
      <w:r>
        <w:rPr>
          <w:rFonts w:ascii="Times New Roman" w:hAnsi="Times New Roman"/>
          <w:sz w:val="27"/>
        </w:rPr>
        <w:t>ания</w:t>
      </w:r>
      <w:proofErr w:type="gramEnd"/>
      <w:r>
        <w:rPr>
          <w:rFonts w:ascii="Times New Roman" w:hAnsi="Times New Roman"/>
          <w:sz w:val="27"/>
        </w:rPr>
        <w:t xml:space="preserve"> издал распоряжение о наделении себя полномочиями представителя муниципального образования в органе управления коммерческой организации (совет директоров), учредителем которой является муниципальное образование. При этом полномочия единоличного исполни</w:t>
      </w:r>
      <w:r>
        <w:rPr>
          <w:rFonts w:ascii="Times New Roman" w:hAnsi="Times New Roman"/>
          <w:sz w:val="27"/>
        </w:rPr>
        <w:t>тельного органа управления (генерального директора) в данной организации осуществляет его родной брат.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</w:t>
      </w:r>
      <w:r>
        <w:rPr>
          <w:rFonts w:ascii="Times New Roman" w:hAnsi="Times New Roman"/>
          <w:sz w:val="27"/>
        </w:rPr>
        <w:t xml:space="preserve"> единоличному исполнительному органу (генеральному директору).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Таким образом,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</w:t>
      </w:r>
      <w:r>
        <w:rPr>
          <w:rFonts w:ascii="Times New Roman" w:hAnsi="Times New Roman"/>
          <w:sz w:val="27"/>
        </w:rPr>
        <w:t xml:space="preserve"> установлении размера вознаграждения и денежной компенсации единоличному исполнительному органу (генеральному директору) этой организации напрямую влияет на возможность получения дохода его родным братом.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указанного дохода братом долж</w:t>
      </w:r>
      <w:r>
        <w:rPr>
          <w:rFonts w:ascii="Times New Roman" w:hAnsi="Times New Roman"/>
          <w:sz w:val="27"/>
        </w:rPr>
        <w:t>ностного лица в результате осуществления этим должностным лицом своих полномочий образует личную заинтересованность этого должностного лица.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и беспристрастность исполнения этим должностным ли</w:t>
      </w:r>
      <w:r>
        <w:rPr>
          <w:rFonts w:ascii="Times New Roman" w:hAnsi="Times New Roman"/>
          <w:sz w:val="27"/>
        </w:rPr>
        <w:t xml:space="preserve">цом своих обязанностей при осуществлении им своих полномочий, что в соответствии со </w:t>
      </w:r>
      <w:hyperlink r:id="rId12" w:history="1">
        <w:r>
          <w:rPr>
            <w:rFonts w:ascii="Times New Roman" w:hAnsi="Times New Roman"/>
            <w:sz w:val="27"/>
          </w:rPr>
          <w:t>статьей 10</w:t>
        </w:r>
      </w:hyperlink>
      <w:r>
        <w:rPr>
          <w:rFonts w:ascii="Times New Roman" w:hAnsi="Times New Roman"/>
          <w:sz w:val="27"/>
        </w:rPr>
        <w:t xml:space="preserve"> Федерального закона N 273-ФЗ свидетельствует о возникно</w:t>
      </w:r>
      <w:r>
        <w:rPr>
          <w:rFonts w:ascii="Times New Roman" w:hAnsi="Times New Roman"/>
          <w:sz w:val="27"/>
        </w:rPr>
        <w:t>вении у него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ходе проведенной проверки фактов недобросовестного исполнения </w:t>
      </w:r>
      <w:r>
        <w:rPr>
          <w:rFonts w:ascii="Times New Roman" w:hAnsi="Times New Roman"/>
          <w:sz w:val="27"/>
        </w:rPr>
        <w:lastRenderedPageBreak/>
        <w:t>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</w:t>
      </w:r>
      <w:r>
        <w:rPr>
          <w:rFonts w:ascii="Times New Roman" w:hAnsi="Times New Roman"/>
          <w:sz w:val="27"/>
        </w:rPr>
        <w:t>лем которой является муниципальное образование, выявлено не было.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Уведомление о личной заинтересованности заместителем руководителя администрации направлено не было.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Анализ должностного регламента заместителя руководителя администрации показал, что вопросы</w:t>
      </w:r>
      <w:r>
        <w:rPr>
          <w:rFonts w:ascii="Times New Roman" w:hAnsi="Times New Roman"/>
          <w:sz w:val="27"/>
        </w:rPr>
        <w:t xml:space="preserve"> деятельности рассматриваемой коммерческой организации не входили в сферу его полномочий.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Комиссией приняты решения: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установить, что заместитель руководителя администрации не исполнил обязанность по направлению уведомления о возникновении личной заинтересо</w:t>
      </w:r>
      <w:r>
        <w:rPr>
          <w:rFonts w:ascii="Times New Roman" w:hAnsi="Times New Roman"/>
          <w:sz w:val="27"/>
        </w:rPr>
        <w:t>ванности и не принял иных мер по предотвращению и урегулированию конфликта интересов;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учитывая,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</w:t>
      </w:r>
      <w:r>
        <w:rPr>
          <w:rFonts w:ascii="Times New Roman" w:hAnsi="Times New Roman"/>
          <w:sz w:val="27"/>
        </w:rPr>
        <w:t>ния коммерческой организации (совет директоров), а также злоупотребления полномочиями в отношении близкого родственника (брат) выявлено не было, рекомендовать руководителю администрации муниципального образования применить к заместителю руководителя админи</w:t>
      </w:r>
      <w:r>
        <w:rPr>
          <w:rFonts w:ascii="Times New Roman" w:hAnsi="Times New Roman"/>
          <w:sz w:val="27"/>
        </w:rPr>
        <w:t>страции меру ответственности в виде выговора;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рекомендовать исключить заместителя руководителя администрации из состава органов управления коммерческой организации, учредителем которой является муниципальное образование.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Решение представителя нанимателя: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</w:t>
      </w:r>
      <w:r>
        <w:rPr>
          <w:rFonts w:ascii="Times New Roman" w:hAnsi="Times New Roman"/>
          <w:sz w:val="27"/>
        </w:rPr>
        <w:t xml:space="preserve"> заместителю руководителя администрации применена мера ответственности в виде выговора;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заместитель руководителя администрации исключен из состава органов управления коммерческой организации, учредителем которой является муниципальное образование.</w:t>
      </w:r>
    </w:p>
    <w:p w:rsidR="00F35738" w:rsidRDefault="00F35738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</w:p>
    <w:p w:rsidR="00F35738" w:rsidRDefault="00FF4F34">
      <w:pPr>
        <w:widowControl w:val="0"/>
        <w:spacing w:after="0"/>
        <w:ind w:firstLine="68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III. Ос</w:t>
      </w:r>
      <w:r>
        <w:rPr>
          <w:rFonts w:ascii="Times New Roman" w:hAnsi="Times New Roman"/>
          <w:sz w:val="27"/>
        </w:rPr>
        <w:t>уществление контрольных и надзорных мероприятий</w:t>
      </w:r>
    </w:p>
    <w:p w:rsidR="00F35738" w:rsidRDefault="00F35738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Государственный служащий включен в состав ревизионной комиссии подведомственной организации в качестве ее председателя, в которой его родная сестра замещает должность главного бухгалтера.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по</w:t>
      </w:r>
      <w:r>
        <w:rPr>
          <w:rFonts w:ascii="Times New Roman" w:hAnsi="Times New Roman"/>
          <w:sz w:val="27"/>
        </w:rPr>
        <w:t>ложением о ревизионной комиссии, а также уставом организации ревизионная комиссия проводит проверки финансово-хозяйственной деятельности организации, выявляет нарушения порядка ведения бухгалтерского учета и предоставления финансовой отчетности, информируе</w:t>
      </w:r>
      <w:r>
        <w:rPr>
          <w:rFonts w:ascii="Times New Roman" w:hAnsi="Times New Roman"/>
          <w:sz w:val="27"/>
        </w:rPr>
        <w:t>т о результатах проведения проверок учредителей.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Обязанность по ведению бухгалтерского учета организации возложена на </w:t>
      </w:r>
      <w:r>
        <w:rPr>
          <w:rFonts w:ascii="Times New Roman" w:hAnsi="Times New Roman"/>
          <w:sz w:val="27"/>
        </w:rPr>
        <w:lastRenderedPageBreak/>
        <w:t>главного бухгалтера. В случае выявления нарушений в соответствии с законодательством Российской Федерации к главному бухгалтеру может быть</w:t>
      </w:r>
      <w:r>
        <w:rPr>
          <w:rFonts w:ascii="Times New Roman" w:hAnsi="Times New Roman"/>
          <w:sz w:val="27"/>
        </w:rPr>
        <w:t xml:space="preserve"> применена дисциплинарная, административная и уголовная ответственность.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выгоды близким родственником (сестрой) должностного лица в результате осуществления этим должностным лицом своих полномочий в качестве члена ревизионной комиссии</w:t>
      </w:r>
      <w:r>
        <w:rPr>
          <w:rFonts w:ascii="Times New Roman" w:hAnsi="Times New Roman"/>
          <w:sz w:val="27"/>
        </w:rPr>
        <w:t xml:space="preserve"> образует личную заинтересованность этого должностного лица.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</w:t>
      </w:r>
      <w:r>
        <w:rPr>
          <w:rFonts w:ascii="Times New Roman" w:hAnsi="Times New Roman"/>
          <w:sz w:val="27"/>
        </w:rPr>
        <w:t xml:space="preserve"> со </w:t>
      </w:r>
      <w:hyperlink r:id="rId13" w:history="1">
        <w:r>
          <w:rPr>
            <w:rFonts w:ascii="Times New Roman" w:hAnsi="Times New Roman"/>
            <w:sz w:val="27"/>
          </w:rPr>
          <w:t>статьей 10</w:t>
        </w:r>
      </w:hyperlink>
      <w:r>
        <w:rPr>
          <w:rFonts w:ascii="Times New Roman" w:hAnsi="Times New Roman"/>
          <w:sz w:val="27"/>
        </w:rPr>
        <w:t xml:space="preserve"> Федерального закона N 273-ФЗ свидетельствует о возникновении у него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Уведомление о личной заинтересованности госуда</w:t>
      </w:r>
      <w:r>
        <w:rPr>
          <w:rFonts w:ascii="Times New Roman" w:hAnsi="Times New Roman"/>
          <w:sz w:val="27"/>
        </w:rPr>
        <w:t>рственным служащим направлено не было.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ходе проведенной проверки были выявлены существенные нарушения правил ведения бухгалтерского учета.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Комиссией приняты решения: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признать, что государственный служащий не исполнил обязанность по направлению</w:t>
      </w:r>
      <w:r>
        <w:rPr>
          <w:rFonts w:ascii="Times New Roman" w:hAnsi="Times New Roman"/>
          <w:sz w:val="27"/>
        </w:rPr>
        <w:t xml:space="preserve"> уведомления о возникновении личной заинтересованности и не принял иных мер по предотвращению и урегулированию конфликта интересов;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учитывая ненадлежащее исполнение государственным служащим своих обязанностей в качестве председателя ревизионной комиссии по</w:t>
      </w:r>
      <w:r>
        <w:rPr>
          <w:rFonts w:ascii="Times New Roman" w:hAnsi="Times New Roman"/>
          <w:sz w:val="27"/>
        </w:rPr>
        <w:t>дведомственного учреждения, направленное на сокрытие нарушений, совершенных близким родственником (сестрой), рекомендовать представителю нанимателя применить к государственному служащему меру ответственности в виде увольнения в связи с утратой доверия за с</w:t>
      </w:r>
      <w:r>
        <w:rPr>
          <w:rFonts w:ascii="Times New Roman" w:hAnsi="Times New Roman"/>
          <w:sz w:val="27"/>
        </w:rPr>
        <w:t>овершение коррупционного правонарушения;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рекомендовать направить материалы проверки в органы прокуратуры.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Решение представителя нанимателя: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государственный служащий уволен в связи с утратой доверия за совершение коррупционного правонарушения;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материалы про</w:t>
      </w:r>
      <w:r>
        <w:rPr>
          <w:rFonts w:ascii="Times New Roman" w:hAnsi="Times New Roman"/>
          <w:sz w:val="27"/>
        </w:rPr>
        <w:t>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F35738" w:rsidRDefault="00F35738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</w:p>
    <w:p w:rsidR="00F35738" w:rsidRDefault="00FF4F34">
      <w:pPr>
        <w:widowControl w:val="0"/>
        <w:spacing w:after="0"/>
        <w:ind w:firstLine="68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IV. Распределение ограниченного ресурса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Заместитель руководителя государственного органа субъекта Российской Федерации </w:t>
      </w:r>
      <w:r>
        <w:rPr>
          <w:rFonts w:ascii="Times New Roman" w:hAnsi="Times New Roman"/>
          <w:sz w:val="27"/>
        </w:rPr>
        <w:t>(далее - заместитель руководителя) по трудовому договору выполняет иную оплачиваемую работу в одном из подведомственных учреждений данного государственного органа.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Заместитель руководителя связан с рассматриваемым учреждением имущественными отношениями, та</w:t>
      </w:r>
      <w:r>
        <w:rPr>
          <w:rFonts w:ascii="Times New Roman" w:hAnsi="Times New Roman"/>
          <w:sz w:val="27"/>
        </w:rPr>
        <w:t>к как получает в нем заработную плату.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 xml:space="preserve"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(далее - </w:t>
      </w:r>
      <w:r>
        <w:rPr>
          <w:rFonts w:ascii="Times New Roman" w:hAnsi="Times New Roman"/>
          <w:sz w:val="27"/>
        </w:rPr>
        <w:t>комиссия), на основе которых в том числе формируется государственное задание на оказание образовательных услуг.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Финансирование рассматриваемого учреждения осуществляется на основании государственных заданий, в </w:t>
      </w:r>
      <w:proofErr w:type="gramStart"/>
      <w:r>
        <w:rPr>
          <w:rFonts w:ascii="Times New Roman" w:hAnsi="Times New Roman"/>
          <w:sz w:val="27"/>
        </w:rPr>
        <w:t>связи</w:t>
      </w:r>
      <w:proofErr w:type="gramEnd"/>
      <w:r>
        <w:rPr>
          <w:rFonts w:ascii="Times New Roman" w:hAnsi="Times New Roman"/>
          <w:sz w:val="27"/>
        </w:rPr>
        <w:t xml:space="preserve"> с чем величина значений контрольных цифр</w:t>
      </w:r>
      <w:r>
        <w:rPr>
          <w:rFonts w:ascii="Times New Roman" w:hAnsi="Times New Roman"/>
          <w:sz w:val="27"/>
        </w:rPr>
        <w:t xml:space="preserve"> приема граждан и численности обучающихся влияет на возможность получения дохода в виде денег организацией, связанной с рассматриваемым должностным лицом имущественными отношениями.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дохода в виде государственных субсидий на выполнение</w:t>
      </w:r>
      <w:r>
        <w:rPr>
          <w:rFonts w:ascii="Times New Roman" w:hAnsi="Times New Roman"/>
          <w:sz w:val="27"/>
        </w:rPr>
        <w:t xml:space="preserve"> государственных заданий организацией,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комиссии, образует личную заинтересованность этого должностного лица.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</w:t>
      </w:r>
      <w:r>
        <w:rPr>
          <w:rFonts w:ascii="Times New Roman" w:hAnsi="Times New Roman"/>
          <w:sz w:val="27"/>
        </w:rPr>
        <w:t xml:space="preserve">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в соответствии со </w:t>
      </w:r>
      <w:hyperlink r:id="rId14" w:history="1">
        <w:r>
          <w:rPr>
            <w:rFonts w:ascii="Times New Roman" w:hAnsi="Times New Roman"/>
            <w:sz w:val="27"/>
          </w:rPr>
          <w:t>статьей 10</w:t>
        </w:r>
      </w:hyperlink>
      <w:r>
        <w:rPr>
          <w:rFonts w:ascii="Times New Roman" w:hAnsi="Times New Roman"/>
          <w:sz w:val="27"/>
        </w:rPr>
        <w:t xml:space="preserve"> Федерального закона N 273-ФЗ свидетельствует о возникновении у него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Уведомление о личной заинтересованности заместителем руководителя направлено не было.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целях установления </w:t>
      </w:r>
      <w:r>
        <w:rPr>
          <w:rFonts w:ascii="Times New Roman" w:hAnsi="Times New Roman"/>
          <w:sz w:val="27"/>
        </w:rPr>
        <w:t>всех обстоятельств дела государственным органом проведена проверка обоснованности решений, принятых заместителем руководителя в отношении данного учреждения.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ходе проверки заместитель руководителя дал пояснения, что уведомление не направлял, так как пола</w:t>
      </w:r>
      <w:r>
        <w:rPr>
          <w:rFonts w:ascii="Times New Roman" w:hAnsi="Times New Roman"/>
          <w:sz w:val="27"/>
        </w:rPr>
        <w:t>гал, что решения, принимаемые им в составе коллегиального органа (комиссии), не могут составлять конфликт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Вместе с тем установлено, что заместитель руководителя отстаивал интересы данного учреждения на заседаниях комиссии, ходатайствовал перед р</w:t>
      </w:r>
      <w:r>
        <w:rPr>
          <w:rFonts w:ascii="Times New Roman" w:hAnsi="Times New Roman"/>
          <w:sz w:val="27"/>
        </w:rPr>
        <w:t>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приема, подготовленных в интересах рассматриваемого учреждения.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Дополни</w:t>
      </w:r>
      <w:r>
        <w:rPr>
          <w:rFonts w:ascii="Times New Roman" w:hAnsi="Times New Roman"/>
          <w:sz w:val="27"/>
        </w:rPr>
        <w:t>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</w:t>
      </w:r>
      <w:r>
        <w:rPr>
          <w:rFonts w:ascii="Times New Roman" w:hAnsi="Times New Roman"/>
          <w:sz w:val="27"/>
        </w:rPr>
        <w:t xml:space="preserve"> государственного органа было заранее достоверно известно о месте работы заместителя руководителя.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Комиссией приняты решения: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>установить, что заместитель руководителя не исполнил обязанность по направлению уведомления о возникновении личной заинтересованно</w:t>
      </w:r>
      <w:r>
        <w:rPr>
          <w:rFonts w:ascii="Times New Roman" w:hAnsi="Times New Roman"/>
          <w:sz w:val="27"/>
        </w:rPr>
        <w:t>сти и не принял иных мер по предотвращению и урегулированию конфликта интересов;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</w:t>
      </w:r>
      <w:r>
        <w:rPr>
          <w:rFonts w:ascii="Times New Roman" w:hAnsi="Times New Roman"/>
          <w:sz w:val="27"/>
        </w:rPr>
        <w:t xml:space="preserve"> доверия;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рекомендовать принять меры по урегулированию возникшего конфликта интересов;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</w:t>
      </w:r>
      <w:r>
        <w:rPr>
          <w:rFonts w:ascii="Times New Roman" w:hAnsi="Times New Roman"/>
          <w:sz w:val="27"/>
        </w:rPr>
        <w:t>деления мер 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обратить</w:t>
      </w:r>
      <w:r>
        <w:rPr>
          <w:rFonts w:ascii="Times New Roman" w:hAnsi="Times New Roman"/>
          <w:sz w:val="27"/>
        </w:rPr>
        <w:t xml:space="preserve">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</w:t>
      </w:r>
      <w:r>
        <w:rPr>
          <w:rFonts w:ascii="Times New Roman" w:hAnsi="Times New Roman"/>
          <w:sz w:val="27"/>
        </w:rPr>
        <w:t>ованию на возникновение конфликта интересов.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Решение представителя нанимателя: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 заместителю руководителя применена мера ответственности увольнения в связи с утратой доверия;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 ответственным должностным лицам уполномоченного подразделения применена мера от</w:t>
      </w:r>
      <w:r>
        <w:rPr>
          <w:rFonts w:ascii="Times New Roman" w:hAnsi="Times New Roman"/>
          <w:sz w:val="27"/>
        </w:rPr>
        <w:t>ветственности в виде замечания.</w:t>
      </w:r>
    </w:p>
    <w:p w:rsidR="00F35738" w:rsidRDefault="00FF4F34">
      <w:pPr>
        <w:widowControl w:val="0"/>
        <w:spacing w:after="0"/>
        <w:ind w:firstLine="68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V. Осуществление государственных закупок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Бывшая супруга </w:t>
      </w:r>
      <w:proofErr w:type="gramStart"/>
      <w:r>
        <w:rPr>
          <w:rFonts w:ascii="Times New Roman" w:hAnsi="Times New Roman"/>
          <w:sz w:val="27"/>
        </w:rPr>
        <w:t>начальника отдела органа исполнительной власти субъекта Российской</w:t>
      </w:r>
      <w:proofErr w:type="gramEnd"/>
      <w:r>
        <w:rPr>
          <w:rFonts w:ascii="Times New Roman" w:hAnsi="Times New Roman"/>
          <w:sz w:val="27"/>
        </w:rPr>
        <w:t xml:space="preserve"> Федерации (далее - Отдел) является генеральным директором и учредителем организации (далее - Организа</w:t>
      </w:r>
      <w:r>
        <w:rPr>
          <w:rFonts w:ascii="Times New Roman" w:hAnsi="Times New Roman"/>
          <w:sz w:val="27"/>
        </w:rPr>
        <w:t>ция), осуществляющей выполнение работ по договорам субподряда с организациями-победителями соответствующих закупочных процедур рассматриваемого органа исполнительной власти.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ходе проведенной проверки было установлено, что несмотря на тот факт, что брак </w:t>
      </w:r>
      <w:proofErr w:type="gramStart"/>
      <w:r>
        <w:rPr>
          <w:rFonts w:ascii="Times New Roman" w:hAnsi="Times New Roman"/>
          <w:sz w:val="27"/>
        </w:rPr>
        <w:t>б</w:t>
      </w:r>
      <w:r>
        <w:rPr>
          <w:rFonts w:ascii="Times New Roman" w:hAnsi="Times New Roman"/>
          <w:sz w:val="27"/>
        </w:rPr>
        <w:t>ыл</w:t>
      </w:r>
      <w:proofErr w:type="gramEnd"/>
      <w:r>
        <w:rPr>
          <w:rFonts w:ascii="Times New Roman" w:hAnsi="Times New Roman"/>
          <w:sz w:val="27"/>
        </w:rPr>
        <w:t xml:space="preserve"> расторгнут, бывшие супруги продолжают проживать вместе в одном жилом помещении, ведут совместное хозяйство, а также совместно воспитывают несовершеннолетних детей, что свидетельствует о наличии между ними близких отношений.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Бывшая супруга начальника Отд</w:t>
      </w:r>
      <w:r>
        <w:rPr>
          <w:rFonts w:ascii="Times New Roman" w:hAnsi="Times New Roman"/>
          <w:sz w:val="27"/>
        </w:rPr>
        <w:t>ела получает доход от Организации как учредитель, а также заработную плату как генеральный директор Организации.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Руководитель Отдела осуществляет рассмотрение документов, представляемых Организацией, согласовывает акты сдачи-приемки выполненных работ и сче</w:t>
      </w:r>
      <w:r>
        <w:rPr>
          <w:rFonts w:ascii="Times New Roman" w:hAnsi="Times New Roman"/>
          <w:sz w:val="27"/>
        </w:rPr>
        <w:t xml:space="preserve">тов-фактур, отражающих сведения об объемах </w:t>
      </w:r>
      <w:r>
        <w:rPr>
          <w:rFonts w:ascii="Times New Roman" w:hAnsi="Times New Roman"/>
          <w:sz w:val="27"/>
        </w:rPr>
        <w:lastRenderedPageBreak/>
        <w:t>выполненных работ, в целях обеспечения дальнейшей приемки работ у исполнителя соответствующего государственного контракта органом исполнительной власти.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документы Организации, представляемые на согласован</w:t>
      </w:r>
      <w:r>
        <w:rPr>
          <w:rFonts w:ascii="Times New Roman" w:hAnsi="Times New Roman"/>
          <w:sz w:val="27"/>
        </w:rPr>
        <w:t xml:space="preserve">ие в Отдел, содержат в том числе,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организаций, в </w:t>
      </w:r>
      <w:proofErr w:type="gramStart"/>
      <w:r>
        <w:rPr>
          <w:rFonts w:ascii="Times New Roman" w:hAnsi="Times New Roman"/>
          <w:sz w:val="27"/>
        </w:rPr>
        <w:t>связи</w:t>
      </w:r>
      <w:proofErr w:type="gramEnd"/>
      <w:r>
        <w:rPr>
          <w:rFonts w:ascii="Times New Roman" w:hAnsi="Times New Roman"/>
          <w:sz w:val="27"/>
        </w:rPr>
        <w:t xml:space="preserve"> с чем начальнику Отдела было заранее дост</w:t>
      </w:r>
      <w:r>
        <w:rPr>
          <w:rFonts w:ascii="Times New Roman" w:hAnsi="Times New Roman"/>
          <w:sz w:val="27"/>
        </w:rPr>
        <w:t>оверно известно об участии Организации в выполнении рассматриваемых работ.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Получение материальных выгод Организацией связано с возможностью осуществления заказчиком приемки у исполнителя работ, не соответствующих требованиям государственного контракта, </w:t>
      </w:r>
      <w:proofErr w:type="spellStart"/>
      <w:r>
        <w:rPr>
          <w:rFonts w:ascii="Times New Roman" w:hAnsi="Times New Roman"/>
          <w:sz w:val="27"/>
        </w:rPr>
        <w:t>неп</w:t>
      </w:r>
      <w:r>
        <w:rPr>
          <w:rFonts w:ascii="Times New Roman" w:hAnsi="Times New Roman"/>
          <w:sz w:val="27"/>
        </w:rPr>
        <w:t>редъявлением</w:t>
      </w:r>
      <w:proofErr w:type="spellEnd"/>
      <w:r>
        <w:rPr>
          <w:rFonts w:ascii="Times New Roman" w:hAnsi="Times New Roman"/>
          <w:sz w:val="27"/>
        </w:rPr>
        <w:t xml:space="preserve"> штрафных санкций за несвоевременное и некачественное выполнение работ.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Таким образом, согласование начальником Отдела документов, на основании которых осуществляется приемка и оплата выполненных Организацией работ, напрямую влияет на получение</w:t>
      </w:r>
      <w:r>
        <w:rPr>
          <w:rFonts w:ascii="Times New Roman" w:hAnsi="Times New Roman"/>
          <w:sz w:val="27"/>
        </w:rPr>
        <w:t xml:space="preserve"> дохода его бывшей супругой (в виде дивидендов и заработной платы, выплачиваемых Организацией), которая связана с ним близкими отношениями.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указанного дохода бывшей супругой должностного лица в результате осуществления этим должностны</w:t>
      </w:r>
      <w:r>
        <w:rPr>
          <w:rFonts w:ascii="Times New Roman" w:hAnsi="Times New Roman"/>
          <w:sz w:val="27"/>
        </w:rPr>
        <w:t>м лицом своих должностных полномочий образует личную заинтересованность этого должностного лица.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</w:t>
      </w:r>
      <w:r>
        <w:rPr>
          <w:rFonts w:ascii="Times New Roman" w:hAnsi="Times New Roman"/>
          <w:sz w:val="27"/>
        </w:rPr>
        <w:t xml:space="preserve">своих должностных полномочий, что в соответствии со </w:t>
      </w:r>
      <w:hyperlink r:id="rId15" w:history="1">
        <w:r>
          <w:rPr>
            <w:rFonts w:ascii="Times New Roman" w:hAnsi="Times New Roman"/>
            <w:sz w:val="27"/>
          </w:rPr>
          <w:t>статьей 10</w:t>
        </w:r>
      </w:hyperlink>
      <w:r>
        <w:rPr>
          <w:rFonts w:ascii="Times New Roman" w:hAnsi="Times New Roman"/>
          <w:sz w:val="27"/>
        </w:rPr>
        <w:t xml:space="preserve"> Федерального закона N 273-ФЗ свидетельствует о возникновении у него конфликта интересов</w:t>
      </w:r>
      <w:r>
        <w:rPr>
          <w:rFonts w:ascii="Times New Roman" w:hAnsi="Times New Roman"/>
          <w:sz w:val="27"/>
        </w:rPr>
        <w:t>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Уведомление о личной заинтересованности начальником Отдела направлено не было.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Дополнительно в ходе проведения проверки обоснованности решений, принятых начальником Отдела в отношении рассматриваемой организации, было установлено, что контроль хода испол</w:t>
      </w:r>
      <w:r>
        <w:rPr>
          <w:rFonts w:ascii="Times New Roman" w:hAnsi="Times New Roman"/>
          <w:sz w:val="27"/>
        </w:rPr>
        <w:t>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Комиссией приняты решения: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установить, что начальник Отдела не исполнил обязанность </w:t>
      </w:r>
      <w:r>
        <w:rPr>
          <w:rFonts w:ascii="Times New Roman" w:hAnsi="Times New Roman"/>
          <w:sz w:val="27"/>
        </w:rPr>
        <w:t>по направлению уведомления о возникновении личной заинтересованности и не принял иных мер по предотвращению и урегулированию конфликта интересов;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 учетом выявленных фактов неисполнения требований антикоррупционного законодательства, а также наличия грубых</w:t>
      </w:r>
      <w:r>
        <w:rPr>
          <w:rFonts w:ascii="Times New Roman" w:hAnsi="Times New Roman"/>
          <w:sz w:val="27"/>
        </w:rPr>
        <w:t xml:space="preserve"> нарушений порядка приема выполненных Организацией работ рекомендовать руководителю органа исполнительной власти субъекта Российской Федерации </w:t>
      </w:r>
      <w:r>
        <w:rPr>
          <w:rFonts w:ascii="Times New Roman" w:hAnsi="Times New Roman"/>
          <w:sz w:val="27"/>
        </w:rPr>
        <w:lastRenderedPageBreak/>
        <w:t>применить к начальнику Отдела меру ответственности в виде увольнения в связи с утратой доверия за совершение корр</w:t>
      </w:r>
      <w:r>
        <w:rPr>
          <w:rFonts w:ascii="Times New Roman" w:hAnsi="Times New Roman"/>
          <w:sz w:val="27"/>
        </w:rPr>
        <w:t>упционного правонарушения;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рекомендовать направить материалы проверки в правоохранительные органы.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Решение представителя нанимателя: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начальник Отдела уволен в связи с утратой доверия за совершение коррупционного правонарушения;</w:t>
      </w:r>
    </w:p>
    <w:p w:rsidR="00F35738" w:rsidRDefault="00FF4F34">
      <w:pPr>
        <w:widowControl w:val="0"/>
        <w:spacing w:after="0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материалы проверки направлен</w:t>
      </w:r>
      <w:r>
        <w:rPr>
          <w:rFonts w:ascii="Times New Roman" w:hAnsi="Times New Roman"/>
          <w:sz w:val="27"/>
        </w:rPr>
        <w:t>ы в правоохранительные органы.</w:t>
      </w:r>
    </w:p>
    <w:p w:rsidR="00F35738" w:rsidRDefault="00FF4F34">
      <w:pPr>
        <w:spacing w:after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sz w:val="27"/>
        </w:rPr>
        <w:t xml:space="preserve">           </w:t>
      </w:r>
      <w:r>
        <w:rPr>
          <w:sz w:val="27"/>
        </w:rPr>
        <w:br w:type="page"/>
      </w:r>
      <w:r>
        <w:rPr>
          <w:rFonts w:ascii="Times New Roman" w:hAnsi="Times New Roman"/>
          <w:b/>
          <w:sz w:val="27"/>
        </w:rPr>
        <w:lastRenderedPageBreak/>
        <w:t>Обзор практики применения законодательства Российской Федерации</w:t>
      </w:r>
      <w:r>
        <w:rPr>
          <w:rFonts w:ascii="Times New Roman" w:hAnsi="Times New Roman"/>
          <w:b/>
          <w:sz w:val="27"/>
        </w:rPr>
        <w:br/>
        <w:t xml:space="preserve">о противодействии коррупции по вопросам предотвращения и урегулирования конфликта интересов </w:t>
      </w:r>
    </w:p>
    <w:p w:rsidR="00F35738" w:rsidRDefault="00F35738">
      <w:pPr>
        <w:spacing w:after="0"/>
        <w:jc w:val="center"/>
        <w:rPr>
          <w:rFonts w:ascii="Times New Roman" w:hAnsi="Times New Roman"/>
          <w:b/>
          <w:sz w:val="27"/>
        </w:rPr>
      </w:pP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 xml:space="preserve">Настоящий обзор подготовлен по итогам </w:t>
      </w:r>
      <w:r>
        <w:rPr>
          <w:rFonts w:ascii="Times New Roman" w:hAnsi="Times New Roman"/>
          <w:sz w:val="27"/>
        </w:rPr>
        <w:t>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</w:t>
      </w:r>
      <w:r>
        <w:rPr>
          <w:rFonts w:ascii="Times New Roman" w:hAnsi="Times New Roman"/>
          <w:sz w:val="27"/>
        </w:rPr>
        <w:t>няются положения статей 10 и 11 Федерального закона от 25 декабря 2008 г. № 273-ФЗ "О противодействии коррупции" (далее - Федеральный закон № 273-ФЗ), в том числе решений соответствующих комиссий по</w:t>
      </w:r>
      <w:proofErr w:type="gramEnd"/>
      <w:r>
        <w:rPr>
          <w:rFonts w:ascii="Times New Roman" w:hAnsi="Times New Roman"/>
          <w:sz w:val="27"/>
        </w:rPr>
        <w:t xml:space="preserve"> соблюдению требований к служебному поведению и урегулиров</w:t>
      </w:r>
      <w:r>
        <w:rPr>
          <w:rFonts w:ascii="Times New Roman" w:hAnsi="Times New Roman"/>
          <w:sz w:val="27"/>
        </w:rPr>
        <w:t xml:space="preserve">анию конфликта интересов (далее - комиссии).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Антикоррупционным законодательством для отдельных категорий лиц </w:t>
      </w:r>
      <w:r>
        <w:rPr>
          <w:rFonts w:ascii="Times New Roman" w:hAnsi="Times New Roman"/>
          <w:sz w:val="27"/>
        </w:rPr>
        <w:br/>
        <w:t xml:space="preserve">(далее - служащие, работники) установлена обязанность </w:t>
      </w:r>
      <w:proofErr w:type="gramStart"/>
      <w:r>
        <w:rPr>
          <w:rFonts w:ascii="Times New Roman" w:hAnsi="Times New Roman"/>
          <w:sz w:val="27"/>
        </w:rPr>
        <w:t>принимать</w:t>
      </w:r>
      <w:proofErr w:type="gramEnd"/>
      <w:r>
        <w:rPr>
          <w:rFonts w:ascii="Times New Roman" w:hAnsi="Times New Roman"/>
          <w:sz w:val="27"/>
        </w:rPr>
        <w:t xml:space="preserve"> меры по предотвращению и урегулированию конфликта интересов, неисполнение которой</w:t>
      </w:r>
      <w:r>
        <w:rPr>
          <w:rFonts w:ascii="Times New Roman" w:hAnsi="Times New Roman"/>
          <w:sz w:val="27"/>
        </w:rPr>
        <w:t xml:space="preserve"> является основанием для увольнения в связи с утратой доверия.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</w:t>
      </w:r>
      <w:r>
        <w:rPr>
          <w:rFonts w:ascii="Times New Roman" w:hAnsi="Times New Roman"/>
          <w:sz w:val="27"/>
        </w:rPr>
        <w:t xml:space="preserve">ами. Анализ правоприменительной практики показывает, что зачастую данные лица не всегда правильно оценивают ту или иную возникающую ситуацию, в </w:t>
      </w:r>
      <w:proofErr w:type="gramStart"/>
      <w:r>
        <w:rPr>
          <w:rFonts w:ascii="Times New Roman" w:hAnsi="Times New Roman"/>
          <w:sz w:val="27"/>
        </w:rPr>
        <w:t>связи</w:t>
      </w:r>
      <w:proofErr w:type="gramEnd"/>
      <w:r>
        <w:rPr>
          <w:rFonts w:ascii="Times New Roman" w:hAnsi="Times New Roman"/>
          <w:sz w:val="27"/>
        </w:rPr>
        <w:t xml:space="preserve"> с чем не принимают должных мер по предотвращению и урегулированию конфликта интересов.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Настоящий обзор ре</w:t>
      </w:r>
      <w:r>
        <w:rPr>
          <w:rFonts w:ascii="Times New Roman" w:hAnsi="Times New Roman"/>
          <w:sz w:val="27"/>
        </w:rPr>
        <w:t>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</w:t>
      </w:r>
      <w:r>
        <w:rPr>
          <w:rFonts w:ascii="Times New Roman" w:hAnsi="Times New Roman"/>
          <w:sz w:val="27"/>
        </w:rPr>
        <w:t xml:space="preserve"> о возможности возникновения конфликта интересов без соответствующих на то оснований.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Ситуация 1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Дочь заместителя заведующего лабораторией федерального казенного учреждения здравоохранения "Медико-санитарная часть № _" обратилась                         к</w:t>
      </w:r>
      <w:r>
        <w:rPr>
          <w:rFonts w:ascii="Times New Roman" w:hAnsi="Times New Roman"/>
          <w:sz w:val="27"/>
        </w:rPr>
        <w:t xml:space="preserve">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заместителя зав</w:t>
      </w:r>
      <w:r>
        <w:rPr>
          <w:rFonts w:ascii="Times New Roman" w:hAnsi="Times New Roman"/>
          <w:sz w:val="27"/>
        </w:rPr>
        <w:t xml:space="preserve">едующего лабораторией обратился в данное учреждение для прохождения медицинского освидетельствования.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Уведомление о возможности возникновения конфликта интересов направлено не было, так как заместитель заведующего лабораторией полагала, </w:t>
      </w:r>
      <w:r>
        <w:rPr>
          <w:rFonts w:ascii="Times New Roman" w:hAnsi="Times New Roman"/>
          <w:sz w:val="27"/>
        </w:rPr>
        <w:lastRenderedPageBreak/>
        <w:t>что конфликт интер</w:t>
      </w:r>
      <w:r>
        <w:rPr>
          <w:rFonts w:ascii="Times New Roman" w:hAnsi="Times New Roman"/>
          <w:sz w:val="27"/>
        </w:rPr>
        <w:t xml:space="preserve">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ходе рассмотрения представления прокурора комиссией установлено следующее.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Федеральное казенное учр</w:t>
      </w:r>
      <w:r>
        <w:rPr>
          <w:rFonts w:ascii="Times New Roman" w:hAnsi="Times New Roman"/>
          <w:sz w:val="27"/>
        </w:rPr>
        <w:t>еждение здравоохранения "Медико-санитарная часть № _" является организацией, созданной для выполнения задач, поставленных перед федеральным государственным органом.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актом данного федерального государственного органа должность заместителя з</w:t>
      </w:r>
      <w:r>
        <w:rPr>
          <w:rFonts w:ascii="Times New Roman" w:hAnsi="Times New Roman"/>
          <w:sz w:val="27"/>
        </w:rPr>
        <w:t>аведующего лабораторией учреждения включена                    в перечень должностей, связанных с коррупционным риском. На лиц, замещающих такие должности, распространяются антикоррупционные ограничения, запреты и обязанности в соответствии с законодательс</w:t>
      </w:r>
      <w:r>
        <w:rPr>
          <w:rFonts w:ascii="Times New Roman" w:hAnsi="Times New Roman"/>
          <w:sz w:val="27"/>
        </w:rPr>
        <w:t>твом Российской Федерации.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Так, в частности, работник, замещающий должность, включенную                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</w:t>
      </w:r>
      <w:r>
        <w:rPr>
          <w:rFonts w:ascii="Times New Roman" w:hAnsi="Times New Roman"/>
          <w:sz w:val="27"/>
        </w:rPr>
        <w:t>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</w:t>
      </w:r>
      <w:r>
        <w:rPr>
          <w:rFonts w:ascii="Times New Roman" w:hAnsi="Times New Roman"/>
          <w:sz w:val="27"/>
        </w:rPr>
        <w:t>в, как только ему станет об этом</w:t>
      </w:r>
      <w:proofErr w:type="gramEnd"/>
      <w:r>
        <w:rPr>
          <w:rFonts w:ascii="Times New Roman" w:hAnsi="Times New Roman"/>
          <w:sz w:val="27"/>
        </w:rPr>
        <w:t xml:space="preserve"> известно.  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</w:t>
      </w:r>
      <w:r>
        <w:rPr>
          <w:rFonts w:ascii="Times New Roman" w:hAnsi="Times New Roman"/>
          <w:sz w:val="27"/>
        </w:rPr>
        <w:t>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должно</w:t>
      </w:r>
      <w:r>
        <w:rPr>
          <w:rFonts w:ascii="Times New Roman" w:hAnsi="Times New Roman"/>
          <w:sz w:val="27"/>
        </w:rPr>
        <w:t>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согласовывает акты медици</w:t>
      </w:r>
      <w:r>
        <w:rPr>
          <w:rFonts w:ascii="Times New Roman" w:hAnsi="Times New Roman"/>
          <w:sz w:val="27"/>
        </w:rPr>
        <w:t xml:space="preserve">нского освидетельствования.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>
        <w:rPr>
          <w:rFonts w:ascii="Times New Roman" w:hAnsi="Times New Roman"/>
          <w:sz w:val="27"/>
        </w:rPr>
        <w:t>застрахованный</w:t>
      </w:r>
      <w:proofErr w:type="gramEnd"/>
      <w:r>
        <w:rPr>
          <w:rFonts w:ascii="Times New Roman" w:hAnsi="Times New Roman"/>
          <w:sz w:val="27"/>
        </w:rPr>
        <w:t xml:space="preserve"> находился в состоянии алкогольного опьянения. Наличие либо отсутствие алкогольного опьянения подтверждаетс</w:t>
      </w:r>
      <w:r>
        <w:rPr>
          <w:rFonts w:ascii="Times New Roman" w:hAnsi="Times New Roman"/>
          <w:sz w:val="27"/>
        </w:rPr>
        <w:t>я актом медицинского освидетельствования.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>
        <w:rPr>
          <w:rFonts w:ascii="Times New Roman" w:hAnsi="Times New Roman"/>
          <w:sz w:val="27"/>
        </w:rPr>
        <w:lastRenderedPageBreak/>
        <w:t>является основ</w:t>
      </w:r>
      <w:r>
        <w:rPr>
          <w:rFonts w:ascii="Times New Roman" w:hAnsi="Times New Roman"/>
          <w:sz w:val="27"/>
        </w:rPr>
        <w:t>анием для личной заинтересованности заместителя заведующего лабораторией.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                   и беспристрастность исполнения должностным лицом обязанностей при осуществлении им своих полномочи</w:t>
      </w:r>
      <w:r>
        <w:rPr>
          <w:rFonts w:ascii="Times New Roman" w:hAnsi="Times New Roman"/>
          <w:sz w:val="27"/>
        </w:rPr>
        <w:t>й, что в соответствии со статьей 10 Федерального закона № 273-ФЗ свидетельствует о возникновении у него конфликта интересов.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итогам заседания комиссии признано, что заместитель заведующего лабораторией не исполнила обязанность по уведомлению работодател</w:t>
      </w:r>
      <w:r>
        <w:rPr>
          <w:rFonts w:ascii="Times New Roman" w:hAnsi="Times New Roman"/>
          <w:sz w:val="27"/>
        </w:rPr>
        <w:t xml:space="preserve">я о личной заинтересованности, которая могла привести к конфликту интересов, как только ей стало об этом известно, не приняла меры по предотвращению                                      и урегулированию конфликта интересов, стороной которого она являлась.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К должностному лицу применена мера ответственности в виде увольнения                 в связи с утратой доверия за совершение</w:t>
      </w:r>
      <w:proofErr w:type="gramEnd"/>
      <w:r>
        <w:rPr>
          <w:rFonts w:ascii="Times New Roman" w:hAnsi="Times New Roman"/>
          <w:sz w:val="27"/>
        </w:rPr>
        <w:t xml:space="preserve"> коррупционного правонарушения.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i/>
          <w:sz w:val="27"/>
        </w:rPr>
      </w:pPr>
      <w:r>
        <w:rPr>
          <w:rFonts w:ascii="Times New Roman" w:hAnsi="Times New Roman"/>
          <w:b/>
          <w:i/>
          <w:sz w:val="27"/>
        </w:rPr>
        <w:t>Разъяснение к ситуации 1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Довод заместителя заведующего лабораторией об отсутствии конфликта интерес</w:t>
      </w:r>
      <w:r>
        <w:rPr>
          <w:rFonts w:ascii="Times New Roman" w:hAnsi="Times New Roman"/>
          <w:sz w:val="27"/>
        </w:rPr>
        <w:t>ов комиссией был признан несостоятельным по следующим причинам.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</w:t>
      </w:r>
      <w:r>
        <w:rPr>
          <w:rFonts w:ascii="Times New Roman" w:hAnsi="Times New Roman"/>
          <w:sz w:val="27"/>
        </w:rPr>
        <w:t>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</w:t>
      </w:r>
      <w:r>
        <w:rPr>
          <w:rFonts w:ascii="Times New Roman" w:hAnsi="Times New Roman"/>
          <w:sz w:val="27"/>
        </w:rPr>
        <w:t>няться вне зависимости от того, в каком из этапов данное должностное лицо принимало участие.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Обязанность направить уведомление о возможности возникновения конфликта интересов и принять меры по предотвращению и (или) урегулированию конфликта интересов возни</w:t>
      </w:r>
      <w:r>
        <w:rPr>
          <w:rFonts w:ascii="Times New Roman" w:hAnsi="Times New Roman"/>
          <w:sz w:val="27"/>
        </w:rPr>
        <w:t>кла у заместителя заведующего лабораторией с момента, как ей стало известно об обращении супруга дочери                    в лабораторию, в которой она занимает должность, для получения медицинского заключения.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Ситуация 2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период планового отпуска директо</w:t>
      </w:r>
      <w:r>
        <w:rPr>
          <w:rFonts w:ascii="Times New Roman" w:hAnsi="Times New Roman"/>
          <w:sz w:val="27"/>
        </w:rPr>
        <w:t>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              В основное время супруг деятельность рассматриваемого отдела не курир</w:t>
      </w:r>
      <w:r>
        <w:rPr>
          <w:rFonts w:ascii="Times New Roman" w:hAnsi="Times New Roman"/>
          <w:sz w:val="27"/>
        </w:rPr>
        <w:t xml:space="preserve">ует.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</w:t>
      </w:r>
      <w:r>
        <w:rPr>
          <w:rFonts w:ascii="Times New Roman" w:hAnsi="Times New Roman"/>
          <w:sz w:val="27"/>
        </w:rPr>
        <w:t>анного уведомления он руководствовался следующим.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</w:t>
      </w:r>
      <w:r>
        <w:rPr>
          <w:rFonts w:ascii="Times New Roman" w:hAnsi="Times New Roman"/>
          <w:sz w:val="27"/>
        </w:rPr>
        <w:t>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Направление представителю нанимателя лицом, временн</w:t>
      </w:r>
      <w:r>
        <w:rPr>
          <w:rFonts w:ascii="Times New Roman" w:hAnsi="Times New Roman"/>
          <w:sz w:val="27"/>
        </w:rPr>
        <w:t>о исполняющим обязанности директора департамента, предложений о назначении премий, наложении взысканий, назначении или освобождении от должности                                в отношении своей супруги (начальника отдела) напрямую влияет на возможность пол</w:t>
      </w:r>
      <w:r>
        <w:rPr>
          <w:rFonts w:ascii="Times New Roman" w:hAnsi="Times New Roman"/>
          <w:sz w:val="27"/>
        </w:rPr>
        <w:t xml:space="preserve">учения ею дохода в виде денег.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                     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</w:t>
      </w:r>
      <w:r>
        <w:rPr>
          <w:rFonts w:ascii="Times New Roman" w:hAnsi="Times New Roman"/>
          <w:sz w:val="27"/>
        </w:rPr>
        <w:t xml:space="preserve"> свидетельствует о возникновении у него конфликта интересов.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итогам заседания комиссии признано,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</w:t>
      </w:r>
      <w:r>
        <w:rPr>
          <w:rFonts w:ascii="Times New Roman" w:hAnsi="Times New Roman"/>
          <w:sz w:val="27"/>
        </w:rPr>
        <w:t>занностей, которая могла привести к конфликту интересов, как только ему стало об этом известно.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Временно исполняющим обязанности был назначен другой заместитель директора департамента.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Ситуация 3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Инспектор федерального государственного органа, осуществляющ</w:t>
      </w:r>
      <w:r>
        <w:rPr>
          <w:rFonts w:ascii="Times New Roman" w:hAnsi="Times New Roman"/>
          <w:sz w:val="27"/>
        </w:rPr>
        <w:t>его контрольно-надзорные функции, направлен на внеплановую проверку организации, в которой должность генерального директора занимает лицо,                   с которым у него есть совместная собственность, а также который совместно               с ним являе</w:t>
      </w:r>
      <w:r>
        <w:rPr>
          <w:rFonts w:ascii="Times New Roman" w:hAnsi="Times New Roman"/>
          <w:sz w:val="27"/>
        </w:rPr>
        <w:t xml:space="preserve">тся </w:t>
      </w:r>
      <w:proofErr w:type="spellStart"/>
      <w:r>
        <w:rPr>
          <w:rFonts w:ascii="Times New Roman" w:hAnsi="Times New Roman"/>
          <w:sz w:val="27"/>
        </w:rPr>
        <w:t>созаемщиком</w:t>
      </w:r>
      <w:proofErr w:type="spellEnd"/>
      <w:r>
        <w:rPr>
          <w:rFonts w:ascii="Times New Roman" w:hAnsi="Times New Roman"/>
          <w:sz w:val="27"/>
        </w:rPr>
        <w:t xml:space="preserve"> крупного кредита в банке.</w:t>
      </w:r>
      <w:proofErr w:type="gramEnd"/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</w:t>
      </w:r>
      <w:r>
        <w:rPr>
          <w:rFonts w:ascii="Times New Roman" w:hAnsi="Times New Roman"/>
          <w:sz w:val="27"/>
        </w:rPr>
        <w:t>и определении необходимости направления уведомления он руководствовался следующим.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Совместное имущество, а также кредит, по которому рассматриваемые лица выступают в качестве </w:t>
      </w:r>
      <w:proofErr w:type="spellStart"/>
      <w:r>
        <w:rPr>
          <w:rFonts w:ascii="Times New Roman" w:hAnsi="Times New Roman"/>
          <w:sz w:val="27"/>
        </w:rPr>
        <w:t>созаемщиков</w:t>
      </w:r>
      <w:proofErr w:type="spellEnd"/>
      <w:r>
        <w:rPr>
          <w:rFonts w:ascii="Times New Roman" w:hAnsi="Times New Roman"/>
          <w:sz w:val="27"/>
        </w:rPr>
        <w:t>, свидетельствуют о наличии у данных лиц имущественных отношений.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</w:t>
      </w:r>
      <w:r>
        <w:rPr>
          <w:rFonts w:ascii="Times New Roman" w:hAnsi="Times New Roman"/>
          <w:sz w:val="27"/>
        </w:rPr>
        <w:t xml:space="preserve">ответствии с административным регламентом результатом осуществления федерального государственного надзора являются акт проверки, </w:t>
      </w:r>
      <w:r>
        <w:rPr>
          <w:rFonts w:ascii="Times New Roman" w:hAnsi="Times New Roman"/>
          <w:sz w:val="27"/>
        </w:rPr>
        <w:lastRenderedPageBreak/>
        <w:t xml:space="preserve">а в случае выявления нарушений - обязательное для исполнения предписание об устранении нарушений, протокол об административном </w:t>
      </w:r>
      <w:r>
        <w:rPr>
          <w:rFonts w:ascii="Times New Roman" w:hAnsi="Times New Roman"/>
          <w:sz w:val="27"/>
        </w:rPr>
        <w:t>правонарушении.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proofErr w:type="spellStart"/>
      <w:r>
        <w:rPr>
          <w:rFonts w:ascii="Times New Roman" w:hAnsi="Times New Roman"/>
          <w:sz w:val="27"/>
        </w:rPr>
        <w:t>Непривлечение</w:t>
      </w:r>
      <w:proofErr w:type="spellEnd"/>
      <w:r>
        <w:rPr>
          <w:rFonts w:ascii="Times New Roman" w:hAnsi="Times New Roman"/>
          <w:sz w:val="27"/>
        </w:rPr>
        <w:t xml:space="preserve"> к административной ответственности юридического лица                  и, как следствие, </w:t>
      </w:r>
      <w:proofErr w:type="spellStart"/>
      <w:r>
        <w:rPr>
          <w:rFonts w:ascii="Times New Roman" w:hAnsi="Times New Roman"/>
          <w:sz w:val="27"/>
        </w:rPr>
        <w:t>неналожение</w:t>
      </w:r>
      <w:proofErr w:type="spellEnd"/>
      <w:r>
        <w:rPr>
          <w:rFonts w:ascii="Times New Roman" w:hAnsi="Times New Roman"/>
          <w:sz w:val="27"/>
        </w:rPr>
        <w:t xml:space="preserve"> на него административного штрафа в случае, когда такой штраф должен быть наложен, составляет материальную выгоду данного юриди</w:t>
      </w:r>
      <w:r>
        <w:rPr>
          <w:rFonts w:ascii="Times New Roman" w:hAnsi="Times New Roman"/>
          <w:sz w:val="27"/>
        </w:rPr>
        <w:t>ческого лица.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</w:t>
      </w:r>
      <w:r>
        <w:rPr>
          <w:rFonts w:ascii="Times New Roman" w:hAnsi="Times New Roman"/>
          <w:sz w:val="27"/>
        </w:rPr>
        <w:t>редственно скажется на доходах ее генерального директора.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получения указанной материальной выгоды организацией,                  с которой близкий родственник должностного лица связан имущественными отношениями, в результате осуществления должн</w:t>
      </w:r>
      <w:r>
        <w:rPr>
          <w:rFonts w:ascii="Times New Roman" w:hAnsi="Times New Roman"/>
          <w:sz w:val="27"/>
        </w:rPr>
        <w:t>остным лицом своих полномочий, является основанием для его личной заинтересованности.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Данная личная заинтересованность может повлиять на объективность                         и беспристрастность исполнения должностным лицом своих обязанностей при осуществл</w:t>
      </w:r>
      <w:r>
        <w:rPr>
          <w:rFonts w:ascii="Times New Roman" w:hAnsi="Times New Roman"/>
          <w:sz w:val="27"/>
        </w:rPr>
        <w:t>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 итогам заседания комиссии признано, что инспектор исполнил обязанность по уведомлению представителя нанимателя </w:t>
      </w:r>
      <w:r>
        <w:rPr>
          <w:rFonts w:ascii="Times New Roman" w:hAnsi="Times New Roman"/>
          <w:sz w:val="27"/>
        </w:rPr>
        <w:t>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Для проведения внеплановой проверки был направлен другой инспектор.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Ситуация 4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Бывший супруг директора ф</w:t>
      </w:r>
      <w:r>
        <w:rPr>
          <w:rFonts w:ascii="Times New Roman" w:hAnsi="Times New Roman"/>
          <w:sz w:val="27"/>
        </w:rPr>
        <w:t>едерального бюджетного учреждения работает методистом в том же учреждении.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</w:t>
      </w:r>
      <w:r>
        <w:rPr>
          <w:rFonts w:ascii="Times New Roman" w:hAnsi="Times New Roman"/>
          <w:sz w:val="27"/>
        </w:rPr>
        <w:t xml:space="preserve">дятся в разводе и проживают раздельно. 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ходе рассмотрения представления прокурора на основании результатов проведенной проверки комиссией установлено следующее.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Несмотря на то, что бывшие супруги проживают раздельно, они имеют совместную собственность. </w:t>
      </w:r>
      <w:r>
        <w:rPr>
          <w:rFonts w:ascii="Times New Roman" w:hAnsi="Times New Roman"/>
          <w:sz w:val="27"/>
        </w:rPr>
        <w:t xml:space="preserve">Бывшие супруги проводят совместный досуг с их общим ребенком. Данные обстоятельства свидетельствует о наличии имущественных и иных близких отношений между данными лицами.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должностным регламентом в функции директора учреждения входит общее</w:t>
      </w:r>
      <w:r>
        <w:rPr>
          <w:rFonts w:ascii="Times New Roman" w:hAnsi="Times New Roman"/>
          <w:sz w:val="27"/>
        </w:rPr>
        <w:t xml:space="preserve"> руководство всеми направлениями деятельности учреждения; формирование в пределах установленных средств фонда оплаты </w:t>
      </w:r>
      <w:r>
        <w:rPr>
          <w:rFonts w:ascii="Times New Roman" w:hAnsi="Times New Roman"/>
          <w:sz w:val="27"/>
        </w:rPr>
        <w:lastRenderedPageBreak/>
        <w:t>труда работников; решение кадровых вопросов, в том числе вопросов премирования работников и наложения взысканий.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Принятие директором бюджет</w:t>
      </w:r>
      <w:r>
        <w:rPr>
          <w:rFonts w:ascii="Times New Roman" w:hAnsi="Times New Roman"/>
          <w:sz w:val="27"/>
        </w:rPr>
        <w:t xml:space="preserve">ного учреждения решений о назначении премий, наложении взысканий, назначении или освобождении от должности                   в отношении своего бывшего мужа (методиста) напрямую влияет на возможность получения методистом дохода в виде денег.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 п</w:t>
      </w:r>
      <w:r>
        <w:rPr>
          <w:rFonts w:ascii="Times New Roman" w:hAnsi="Times New Roman"/>
          <w:sz w:val="27"/>
        </w:rPr>
        <w:t>олучения указанного дохода лицом, состоящим с директором бюджетного учреждения в имущественных и иных близких отношениях,                          в результате осуществления им своих полномочий является основанием для личной заинтересованности должностного</w:t>
      </w:r>
      <w:r>
        <w:rPr>
          <w:rFonts w:ascii="Times New Roman" w:hAnsi="Times New Roman"/>
          <w:sz w:val="27"/>
        </w:rPr>
        <w:t xml:space="preserve"> лица.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Данная личная заинтересованность может повлиять на объективность                    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</w:t>
      </w:r>
      <w:r>
        <w:rPr>
          <w:rFonts w:ascii="Times New Roman" w:hAnsi="Times New Roman"/>
          <w:sz w:val="27"/>
        </w:rPr>
        <w:t>№  273-ФЗ свидетельствует о возникновении конфликта интересов.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</w:t>
      </w:r>
      <w:r>
        <w:rPr>
          <w:rFonts w:ascii="Times New Roman" w:hAnsi="Times New Roman"/>
          <w:sz w:val="27"/>
        </w:rPr>
        <w:t xml:space="preserve">й, которая могла привести к конфликту интересов, как только ей стало об этом известно.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 должностному лицу применена мера ответственности в виде выговора.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Бывший супруг директора федерального бюджетного учреждения                                       в и</w:t>
      </w:r>
      <w:r>
        <w:rPr>
          <w:rFonts w:ascii="Times New Roman" w:hAnsi="Times New Roman"/>
          <w:sz w:val="27"/>
        </w:rPr>
        <w:t>нициативном порядке перешел на работу в другое учреждение.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Ситуация 5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Заместителем </w:t>
      </w:r>
      <w:r>
        <w:rPr>
          <w:rFonts w:ascii="Times New Roman" w:hAnsi="Times New Roman"/>
          <w:sz w:val="27"/>
        </w:rPr>
        <w:t>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результатам рассмотрения уведомления комиссией установлено следующее.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В соответствии с должностной инструкцией учитель образовате</w:t>
      </w:r>
      <w:r>
        <w:rPr>
          <w:rFonts w:ascii="Times New Roman" w:hAnsi="Times New Roman"/>
          <w:sz w:val="27"/>
        </w:rPr>
        <w:t>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                               с обучающим</w:t>
      </w:r>
      <w:r>
        <w:rPr>
          <w:rFonts w:ascii="Times New Roman" w:hAnsi="Times New Roman"/>
          <w:sz w:val="27"/>
        </w:rPr>
        <w:t>ися в соответствии с образовательной программой школы                              и планами ее работы.</w:t>
      </w:r>
      <w:proofErr w:type="gramEnd"/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</w:t>
      </w:r>
      <w:r>
        <w:rPr>
          <w:rFonts w:ascii="Times New Roman" w:hAnsi="Times New Roman"/>
          <w:sz w:val="27"/>
        </w:rPr>
        <w:t>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lastRenderedPageBreak/>
        <w:t>Исходя из представленных положений должностных инструкци</w:t>
      </w:r>
      <w:r>
        <w:rPr>
          <w:rFonts w:ascii="Times New Roman" w:hAnsi="Times New Roman"/>
          <w:sz w:val="27"/>
        </w:rPr>
        <w:t>й                             и содержания фактически исполняемых обязанностей установлено, что указанные лица не находятся в непосредственном подчинении друг у друга, не обладают властно-распорядительными или контрольно-надзорными полномочиями в отношении</w:t>
      </w:r>
      <w:r>
        <w:rPr>
          <w:rFonts w:ascii="Times New Roman" w:hAnsi="Times New Roman"/>
          <w:sz w:val="27"/>
        </w:rPr>
        <w:t xml:space="preserve"> друг друга, таким образом, личная заинтересованность данного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</w:t>
      </w:r>
      <w:proofErr w:type="gramEnd"/>
      <w:r>
        <w:rPr>
          <w:rFonts w:ascii="Times New Roman" w:hAnsi="Times New Roman"/>
          <w:sz w:val="27"/>
        </w:rPr>
        <w:t xml:space="preserve"> закона № 273-ФЗ свидете</w:t>
      </w:r>
      <w:r>
        <w:rPr>
          <w:rFonts w:ascii="Times New Roman" w:hAnsi="Times New Roman"/>
          <w:sz w:val="27"/>
        </w:rPr>
        <w:t>льствует об отсутствии возможности возникновения конфликта интересов.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i/>
          <w:sz w:val="27"/>
        </w:rPr>
      </w:pPr>
      <w:r>
        <w:rPr>
          <w:rFonts w:ascii="Times New Roman" w:hAnsi="Times New Roman"/>
          <w:b/>
          <w:i/>
          <w:sz w:val="27"/>
        </w:rPr>
        <w:t>Разъяснение к ситуации 5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</w:t>
      </w:r>
      <w:r>
        <w:rPr>
          <w:rFonts w:ascii="Times New Roman" w:hAnsi="Times New Roman"/>
          <w:sz w:val="27"/>
        </w:rPr>
        <w:t>ятельств: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наличие личной заинтересованности;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фактическое наличие у должностного лица полномочий для реализации личной заинтересованности;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наличие связи между получением (возможностью получения) доходов или выгод должностным лицом и (или) лицами, с которыми</w:t>
      </w:r>
      <w:r>
        <w:rPr>
          <w:rFonts w:ascii="Times New Roman" w:hAnsi="Times New Roman"/>
          <w:sz w:val="27"/>
        </w:rPr>
        <w:t xml:space="preserve"> связана его личная заинтересованность, и реализацией (возможной реализацией) должностным лицом своих полномочий.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Учитывая вышеизложенное, в случае отсутствия у должностного лица одного из вышеперечисленных обстоятельств, конфликт интересов не возникает и </w:t>
      </w:r>
      <w:r>
        <w:rPr>
          <w:rFonts w:ascii="Times New Roman" w:hAnsi="Times New Roman"/>
          <w:sz w:val="27"/>
        </w:rPr>
        <w:t>направление уведомления о возможности его возникновения не требуется.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Ситуация 6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</w:t>
      </w:r>
      <w:r>
        <w:rPr>
          <w:rFonts w:ascii="Times New Roman" w:hAnsi="Times New Roman"/>
          <w:sz w:val="27"/>
        </w:rPr>
        <w:t xml:space="preserve"> о возможности возникновения конфликта интересов.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результатам рассмотрения уведомления комиссией установлено следующее.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</w:t>
      </w:r>
      <w:r>
        <w:rPr>
          <w:rFonts w:ascii="Times New Roman" w:hAnsi="Times New Roman"/>
          <w:sz w:val="27"/>
        </w:rPr>
        <w:t>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 основании вышеизложенного комиссией принято решение об отсу</w:t>
      </w:r>
      <w:r>
        <w:rPr>
          <w:rFonts w:ascii="Times New Roman" w:hAnsi="Times New Roman"/>
          <w:sz w:val="27"/>
        </w:rPr>
        <w:t>тствии личной заинтересованности должностного лица, которая бы влияла или могла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этой связи уведомление о возможности возн</w:t>
      </w:r>
      <w:r>
        <w:rPr>
          <w:rFonts w:ascii="Times New Roman" w:hAnsi="Times New Roman"/>
          <w:sz w:val="27"/>
        </w:rPr>
        <w:t>икновения конфликта интересов направлять не требовалось.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b/>
          <w:i/>
          <w:sz w:val="27"/>
        </w:rPr>
      </w:pPr>
      <w:r>
        <w:rPr>
          <w:rFonts w:ascii="Times New Roman" w:hAnsi="Times New Roman"/>
          <w:b/>
          <w:i/>
          <w:sz w:val="27"/>
        </w:rPr>
        <w:lastRenderedPageBreak/>
        <w:t>Разъяснение к ситуации 6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частью 2 статьи 142 Гражданского кодекса Российской Федерации облигация федерального займа является ценной бумагой.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Законодательство Российской Федерации о </w:t>
      </w:r>
      <w:r>
        <w:rPr>
          <w:rFonts w:ascii="Times New Roman" w:hAnsi="Times New Roman"/>
          <w:sz w:val="27"/>
        </w:rPr>
        <w:t xml:space="preserve">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 отсутствует конфликт интересов; 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служащий не участвует в управлении коммерческой и</w:t>
      </w:r>
      <w:r>
        <w:rPr>
          <w:rFonts w:ascii="Times New Roman" w:hAnsi="Times New Roman"/>
          <w:sz w:val="27"/>
        </w:rPr>
        <w:t>ли некоммерческой  организацией, за исключением случаев, указанных в пункте 3 части 1 статьи 17 Федерального закона от 27 июля 2004 г. № 79-ФЗ "О государственной гражданской службе Российской Федерации";</w:t>
      </w:r>
    </w:p>
    <w:p w:rsidR="00F35738" w:rsidRDefault="00FF4F34">
      <w:pPr>
        <w:spacing w:after="0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- ценные бумаги не являются иностранными финансовыми</w:t>
      </w:r>
      <w:r>
        <w:rPr>
          <w:rFonts w:ascii="Times New Roman" w:hAnsi="Times New Roman"/>
          <w:sz w:val="27"/>
        </w:rPr>
        <w:t xml:space="preserve">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</w:t>
      </w:r>
      <w:r>
        <w:rPr>
          <w:rFonts w:ascii="Times New Roman" w:hAnsi="Times New Roman"/>
          <w:sz w:val="27"/>
        </w:rPr>
        <w:t>О запрете отдельным категориям лиц открывать и иметь счета (вклады), хранить наличные денежные средства                     и ценности в иностранных банках, расположенных за пределами территории Российской</w:t>
      </w:r>
      <w:proofErr w:type="gramEnd"/>
      <w:r>
        <w:rPr>
          <w:rFonts w:ascii="Times New Roman" w:hAnsi="Times New Roman"/>
          <w:sz w:val="27"/>
        </w:rPr>
        <w:t xml:space="preserve"> </w:t>
      </w:r>
      <w:proofErr w:type="gramStart"/>
      <w:r>
        <w:rPr>
          <w:rFonts w:ascii="Times New Roman" w:hAnsi="Times New Roman"/>
          <w:sz w:val="27"/>
        </w:rPr>
        <w:t>Федерации, владеть и (или) пользоваться иностранны</w:t>
      </w:r>
      <w:r>
        <w:rPr>
          <w:rFonts w:ascii="Times New Roman" w:hAnsi="Times New Roman"/>
          <w:sz w:val="27"/>
        </w:rPr>
        <w:t>ми финансовыми инструментами").</w:t>
      </w:r>
      <w:proofErr w:type="gramEnd"/>
    </w:p>
    <w:p w:rsidR="00F35738" w:rsidRDefault="00F35738">
      <w:pPr>
        <w:spacing w:after="0"/>
        <w:rPr>
          <w:rFonts w:ascii="Times New Roman" w:hAnsi="Times New Roman"/>
          <w:sz w:val="28"/>
        </w:rPr>
      </w:pPr>
    </w:p>
    <w:sectPr w:rsidR="00F35738">
      <w:pgSz w:w="11906" w:h="16838"/>
      <w:pgMar w:top="1134" w:right="851" w:bottom="1134" w:left="1701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38"/>
    <w:rsid w:val="00F35738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4845&amp;date=20.03.2020&amp;dst=100155&amp;fld=134" TargetMode="External"/><Relationship Id="rId13" Type="http://schemas.openxmlformats.org/officeDocument/2006/relationships/hyperlink" Target="https://login.consultant.ru/link/?req=doc&amp;base=LAW&amp;n=340374&amp;date=20.03.2020&amp;dst=12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1470&amp;date=20.03.2020&amp;dst=100008&amp;fld=134" TargetMode="External"/><Relationship Id="rId12" Type="http://schemas.openxmlformats.org/officeDocument/2006/relationships/hyperlink" Target="https://login.consultant.ru/link/?req=doc&amp;base=LAW&amp;n=340374&amp;date=20.03.2020&amp;dst=122&amp;fld=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0374&amp;date=20.03.2020&amp;dst=125&amp;fld=134" TargetMode="External"/><Relationship Id="rId11" Type="http://schemas.openxmlformats.org/officeDocument/2006/relationships/hyperlink" Target="https://login.consultant.ru/link/?req=doc&amp;base=LAW&amp;n=341470&amp;date=20.03.2020&amp;dst=100010&amp;fld=134" TargetMode="External"/><Relationship Id="rId5" Type="http://schemas.openxmlformats.org/officeDocument/2006/relationships/hyperlink" Target="https://login.consultant.ru/link/?req=doc&amp;base=LAW&amp;n=340374&amp;date=20.03.2020&amp;dst=122&amp;fld=134" TargetMode="External"/><Relationship Id="rId15" Type="http://schemas.openxmlformats.org/officeDocument/2006/relationships/hyperlink" Target="https://login.consultant.ru/link/?req=doc&amp;base=LAW&amp;n=340374&amp;date=20.03.2020&amp;dst=122&amp;fld=134" TargetMode="External"/><Relationship Id="rId10" Type="http://schemas.openxmlformats.org/officeDocument/2006/relationships/hyperlink" Target="https://login.consultant.ru/link/?req=doc&amp;base=LAW&amp;n=340374&amp;date=20.03.2020&amp;dst=12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0374&amp;date=20.03.2020&amp;dst=122&amp;fld=134" TargetMode="External"/><Relationship Id="rId14" Type="http://schemas.openxmlformats.org/officeDocument/2006/relationships/hyperlink" Target="https://login.consultant.ru/link/?req=doc&amp;base=LAW&amp;n=340374&amp;date=20.03.2020&amp;dst=1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7152</Words>
  <Characters>40769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2023-12-07T07:27:00Z</dcterms:created>
  <dcterms:modified xsi:type="dcterms:W3CDTF">2023-12-07T07:27:00Z</dcterms:modified>
</cp:coreProperties>
</file>